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08EB6" w14:textId="77777777" w:rsidR="00CC1DDD" w:rsidRPr="00A9558F" w:rsidRDefault="00CC1DDD" w:rsidP="00CC1DDD">
      <w:pPr>
        <w:spacing w:after="0"/>
        <w:jc w:val="center"/>
        <w:rPr>
          <w:rFonts w:ascii="Century Gothic" w:hAnsi="Century Gothic"/>
          <w:b/>
          <w:bCs/>
        </w:rPr>
      </w:pPr>
      <w:r w:rsidRPr="00A9558F">
        <w:rPr>
          <w:rFonts w:ascii="Century Gothic" w:hAnsi="Century Gothic"/>
          <w:b/>
          <w:bCs/>
        </w:rPr>
        <w:t>CWMA Meeting Minutes</w:t>
      </w:r>
    </w:p>
    <w:p w14:paraId="2A2FA5A0" w14:textId="0492AF06" w:rsidR="00CC1DDD" w:rsidRPr="00A9558F" w:rsidRDefault="004F7F6B" w:rsidP="00CC1DDD">
      <w:pPr>
        <w:spacing w:after="0"/>
        <w:jc w:val="center"/>
        <w:rPr>
          <w:rFonts w:ascii="Century Gothic" w:hAnsi="Century Gothic"/>
          <w:b/>
          <w:bCs/>
        </w:rPr>
      </w:pPr>
      <w:r>
        <w:rPr>
          <w:rFonts w:ascii="Century Gothic" w:hAnsi="Century Gothic"/>
          <w:b/>
          <w:bCs/>
        </w:rPr>
        <w:t>September 2, 2026</w:t>
      </w:r>
    </w:p>
    <w:p w14:paraId="00F1A5DF" w14:textId="77777777" w:rsidR="00CC1DDD" w:rsidRPr="00A9558F" w:rsidRDefault="00CC1DDD" w:rsidP="00CC1DDD">
      <w:pPr>
        <w:spacing w:after="0"/>
        <w:jc w:val="center"/>
        <w:rPr>
          <w:rFonts w:ascii="Century Gothic" w:hAnsi="Century Gothic"/>
          <w:b/>
          <w:bCs/>
        </w:rPr>
      </w:pPr>
      <w:r w:rsidRPr="00A9558F">
        <w:rPr>
          <w:rFonts w:ascii="Century Gothic" w:hAnsi="Century Gothic"/>
          <w:b/>
          <w:bCs/>
        </w:rPr>
        <w:t>USDA Service Center</w:t>
      </w:r>
    </w:p>
    <w:p w14:paraId="115FEABA" w14:textId="77777777" w:rsidR="00A12296" w:rsidRPr="00A9558F" w:rsidRDefault="00A12296" w:rsidP="00D92CD9">
      <w:pPr>
        <w:rPr>
          <w:rFonts w:ascii="Century Gothic" w:hAnsi="Century Gothic"/>
        </w:rPr>
      </w:pPr>
    </w:p>
    <w:p w14:paraId="06843CAB" w14:textId="7ECC7399" w:rsidR="00A774E3" w:rsidRDefault="00A774E3" w:rsidP="00A774E3">
      <w:pPr>
        <w:rPr>
          <w:rFonts w:ascii="Century Gothic" w:hAnsi="Century Gothic"/>
        </w:rPr>
      </w:pPr>
      <w:r w:rsidRPr="00DF521C">
        <w:rPr>
          <w:rFonts w:ascii="Century Gothic" w:hAnsi="Century Gothic"/>
        </w:rPr>
        <w:t>Present:</w:t>
      </w:r>
      <w:r w:rsidR="008C51EA">
        <w:rPr>
          <w:rFonts w:ascii="Century Gothic" w:hAnsi="Century Gothic"/>
        </w:rPr>
        <w:t xml:space="preserve"> Jim Campbell, Harney County Weed Department; Andrew Donaldson, Natural Resources Conservation Service; Bonnie Rasmussen, Oregon Department of Agriculture; Tyler Goss, CWMA; Barbara Pearson, HSWCD</w:t>
      </w:r>
    </w:p>
    <w:p w14:paraId="1A182871" w14:textId="4F9DAFC7" w:rsidR="00A774E3" w:rsidRPr="00DF521C" w:rsidRDefault="008C51EA" w:rsidP="00A774E3">
      <w:pPr>
        <w:rPr>
          <w:rFonts w:ascii="Century Gothic" w:hAnsi="Century Gothic"/>
        </w:rPr>
      </w:pPr>
      <w:r>
        <w:rPr>
          <w:rFonts w:ascii="Century Gothic" w:hAnsi="Century Gothic"/>
        </w:rPr>
        <w:t xml:space="preserve">Present, </w:t>
      </w:r>
      <w:r w:rsidR="00A774E3" w:rsidRPr="00DF521C">
        <w:rPr>
          <w:rFonts w:ascii="Century Gothic" w:hAnsi="Century Gothic"/>
        </w:rPr>
        <w:t>Remote: Karen Moon, Harney County Watershed Council</w:t>
      </w:r>
      <w:r>
        <w:rPr>
          <w:rFonts w:ascii="Century Gothic" w:hAnsi="Century Gothic"/>
        </w:rPr>
        <w:t>; Jason Kesling, HSWCD</w:t>
      </w:r>
    </w:p>
    <w:p w14:paraId="2BD432FF" w14:textId="759F72DB" w:rsidR="00A774E3" w:rsidRPr="00DF521C" w:rsidRDefault="00A774E3" w:rsidP="00A774E3">
      <w:pPr>
        <w:rPr>
          <w:rFonts w:ascii="Century Gothic" w:hAnsi="Century Gothic"/>
        </w:rPr>
      </w:pPr>
      <w:r w:rsidRPr="00DF521C">
        <w:rPr>
          <w:rFonts w:ascii="Century Gothic" w:hAnsi="Century Gothic"/>
        </w:rPr>
        <w:t>A quorum was reached</w:t>
      </w:r>
      <w:r w:rsidR="008C51EA">
        <w:rPr>
          <w:rFonts w:ascii="Century Gothic" w:hAnsi="Century Gothic"/>
        </w:rPr>
        <w:t>,</w:t>
      </w:r>
      <w:r w:rsidRPr="00DF521C">
        <w:rPr>
          <w:rFonts w:ascii="Century Gothic" w:hAnsi="Century Gothic"/>
        </w:rPr>
        <w:t xml:space="preserve"> and Jim called the meeting to order at 1:33 pm</w:t>
      </w:r>
      <w:r w:rsidR="008C51EA">
        <w:rPr>
          <w:rFonts w:ascii="Century Gothic" w:hAnsi="Century Gothic"/>
        </w:rPr>
        <w:t>.  He led the meeting</w:t>
      </w:r>
      <w:r w:rsidR="00A75B19">
        <w:rPr>
          <w:rFonts w:ascii="Century Gothic" w:hAnsi="Century Gothic"/>
        </w:rPr>
        <w:t>, as Jason Kesling was in Malheur County and participated</w:t>
      </w:r>
      <w:r w:rsidR="008C51EA">
        <w:rPr>
          <w:rFonts w:ascii="Century Gothic" w:hAnsi="Century Gothic"/>
        </w:rPr>
        <w:t xml:space="preserve"> remotely.</w:t>
      </w:r>
    </w:p>
    <w:p w14:paraId="06B5201B" w14:textId="2C73F4CB" w:rsidR="00A774E3" w:rsidRPr="008C51EA" w:rsidRDefault="00A774E3" w:rsidP="00A774E3">
      <w:pPr>
        <w:rPr>
          <w:rFonts w:ascii="Century Gothic" w:hAnsi="Century Gothic"/>
          <w:i/>
          <w:iCs/>
        </w:rPr>
      </w:pPr>
      <w:r w:rsidRPr="008C51EA">
        <w:rPr>
          <w:rFonts w:ascii="Century Gothic" w:hAnsi="Century Gothic"/>
          <w:i/>
          <w:iCs/>
        </w:rPr>
        <w:t xml:space="preserve">Historical note: </w:t>
      </w:r>
      <w:r w:rsidR="00A75B19">
        <w:rPr>
          <w:rFonts w:ascii="Century Gothic" w:hAnsi="Century Gothic"/>
          <w:i/>
          <w:iCs/>
        </w:rPr>
        <w:t>This</w:t>
      </w:r>
      <w:r w:rsidR="008C51EA" w:rsidRPr="008C51EA">
        <w:rPr>
          <w:rFonts w:ascii="Century Gothic" w:hAnsi="Century Gothic"/>
          <w:i/>
          <w:iCs/>
        </w:rPr>
        <w:t xml:space="preserve"> was the first regular CWMA meeting held since June 2026.  In July there was a field trip </w:t>
      </w:r>
      <w:r w:rsidR="00A75B19">
        <w:rPr>
          <w:rFonts w:ascii="Century Gothic" w:hAnsi="Century Gothic"/>
          <w:i/>
          <w:iCs/>
        </w:rPr>
        <w:t>instead of</w:t>
      </w:r>
      <w:r w:rsidR="008C51EA" w:rsidRPr="008C51EA">
        <w:rPr>
          <w:rFonts w:ascii="Century Gothic" w:hAnsi="Century Gothic"/>
          <w:i/>
          <w:iCs/>
        </w:rPr>
        <w:t xml:space="preserve"> the meeting</w:t>
      </w:r>
      <w:r w:rsidR="00A75B19">
        <w:rPr>
          <w:rFonts w:ascii="Century Gothic" w:hAnsi="Century Gothic"/>
          <w:i/>
          <w:iCs/>
        </w:rPr>
        <w:t>,</w:t>
      </w:r>
      <w:r w:rsidR="008C51EA" w:rsidRPr="008C51EA">
        <w:rPr>
          <w:rFonts w:ascii="Century Gothic" w:hAnsi="Century Gothic"/>
          <w:i/>
          <w:iCs/>
        </w:rPr>
        <w:t xml:space="preserve"> and the August meeting was canceled due to extensive </w:t>
      </w:r>
      <w:r w:rsidR="000874BC">
        <w:rPr>
          <w:rFonts w:ascii="Century Gothic" w:hAnsi="Century Gothic"/>
          <w:i/>
          <w:iCs/>
        </w:rPr>
        <w:t>wildfires</w:t>
      </w:r>
      <w:r w:rsidR="008C51EA" w:rsidRPr="008C51EA">
        <w:rPr>
          <w:rFonts w:ascii="Century Gothic" w:hAnsi="Century Gothic"/>
          <w:i/>
          <w:iCs/>
        </w:rPr>
        <w:t xml:space="preserve"> in the area.</w:t>
      </w:r>
    </w:p>
    <w:p w14:paraId="5E90706B" w14:textId="4D11A0DE" w:rsidR="007678BD" w:rsidRDefault="007678BD" w:rsidP="00A774E3">
      <w:pPr>
        <w:rPr>
          <w:rFonts w:ascii="Century Gothic" w:hAnsi="Century Gothic"/>
        </w:rPr>
      </w:pPr>
      <w:r>
        <w:rPr>
          <w:rFonts w:ascii="Century Gothic" w:hAnsi="Century Gothic"/>
        </w:rPr>
        <w:t>Action Items:</w:t>
      </w:r>
    </w:p>
    <w:p w14:paraId="6D9D5983" w14:textId="7AC89F83" w:rsidR="00A774E3" w:rsidRDefault="00A774E3" w:rsidP="007678BD">
      <w:pPr>
        <w:pStyle w:val="ListParagraph"/>
        <w:numPr>
          <w:ilvl w:val="0"/>
          <w:numId w:val="13"/>
        </w:numPr>
        <w:rPr>
          <w:rFonts w:ascii="Century Gothic" w:hAnsi="Century Gothic"/>
        </w:rPr>
      </w:pPr>
      <w:r w:rsidRPr="007678BD">
        <w:rPr>
          <w:rFonts w:ascii="Century Gothic" w:hAnsi="Century Gothic"/>
        </w:rPr>
        <w:t>Karen moved to approve the June meeting minutes</w:t>
      </w:r>
      <w:r w:rsidR="007678BD">
        <w:rPr>
          <w:rFonts w:ascii="Century Gothic" w:hAnsi="Century Gothic"/>
        </w:rPr>
        <w:t xml:space="preserve"> as </w:t>
      </w:r>
      <w:r w:rsidR="00CF14BE">
        <w:rPr>
          <w:rFonts w:ascii="Century Gothic" w:hAnsi="Century Gothic"/>
        </w:rPr>
        <w:t>presented</w:t>
      </w:r>
      <w:r w:rsidRPr="007678BD">
        <w:rPr>
          <w:rFonts w:ascii="Century Gothic" w:hAnsi="Century Gothic"/>
        </w:rPr>
        <w:t>; Jason seconded.  There were no objections</w:t>
      </w:r>
      <w:r w:rsidR="00C1559F">
        <w:rPr>
          <w:rFonts w:ascii="Century Gothic" w:hAnsi="Century Gothic"/>
        </w:rPr>
        <w:t>,</w:t>
      </w:r>
      <w:r w:rsidRPr="007678BD">
        <w:rPr>
          <w:rFonts w:ascii="Century Gothic" w:hAnsi="Century Gothic"/>
        </w:rPr>
        <w:t xml:space="preserve"> and the motion passed.</w:t>
      </w:r>
    </w:p>
    <w:p w14:paraId="5F666A90" w14:textId="77777777" w:rsidR="00CF14BE" w:rsidRPr="007678BD" w:rsidRDefault="00CF14BE" w:rsidP="00C1559F">
      <w:pPr>
        <w:pStyle w:val="ListParagraph"/>
        <w:rPr>
          <w:rFonts w:ascii="Century Gothic" w:hAnsi="Century Gothic"/>
        </w:rPr>
      </w:pPr>
    </w:p>
    <w:p w14:paraId="6F0668AE" w14:textId="5F5C11A4" w:rsidR="00A774E3" w:rsidRPr="00AA449B" w:rsidRDefault="007678BD" w:rsidP="00A774E3">
      <w:pPr>
        <w:pStyle w:val="ListParagraph"/>
        <w:numPr>
          <w:ilvl w:val="0"/>
          <w:numId w:val="13"/>
        </w:numPr>
        <w:rPr>
          <w:rFonts w:ascii="Century Gothic" w:hAnsi="Century Gothic"/>
        </w:rPr>
      </w:pPr>
      <w:r w:rsidRPr="00AA449B">
        <w:rPr>
          <w:rFonts w:ascii="Century Gothic" w:hAnsi="Century Gothic"/>
        </w:rPr>
        <w:t xml:space="preserve">Jason advised there was no financial report.  He apologized but did indicate the agency admin account has a balance over </w:t>
      </w:r>
      <w:r w:rsidR="00A774E3" w:rsidRPr="00AA449B">
        <w:rPr>
          <w:rFonts w:ascii="Century Gothic" w:hAnsi="Century Gothic"/>
        </w:rPr>
        <w:t xml:space="preserve">$100K, $60K for drone money.  </w:t>
      </w:r>
      <w:r w:rsidRPr="00AA449B">
        <w:rPr>
          <w:rFonts w:ascii="Century Gothic" w:hAnsi="Century Gothic"/>
        </w:rPr>
        <w:t xml:space="preserve">The CWMA is in </w:t>
      </w:r>
      <w:r w:rsidR="00A774E3" w:rsidRPr="00AA449B">
        <w:rPr>
          <w:rFonts w:ascii="Century Gothic" w:hAnsi="Century Gothic"/>
        </w:rPr>
        <w:t xml:space="preserve">a good </w:t>
      </w:r>
      <w:r w:rsidR="00A54DE0" w:rsidRPr="00AA449B">
        <w:rPr>
          <w:rFonts w:ascii="Century Gothic" w:hAnsi="Century Gothic"/>
        </w:rPr>
        <w:t xml:space="preserve">financial </w:t>
      </w:r>
      <w:r w:rsidR="00A774E3" w:rsidRPr="00AA449B">
        <w:rPr>
          <w:rFonts w:ascii="Century Gothic" w:hAnsi="Century Gothic"/>
        </w:rPr>
        <w:t xml:space="preserve">position with a lot of cash on hand.  </w:t>
      </w:r>
      <w:r w:rsidR="00A54DE0" w:rsidRPr="00AA449B">
        <w:rPr>
          <w:rFonts w:ascii="Century Gothic" w:hAnsi="Century Gothic"/>
        </w:rPr>
        <w:t>He suggested the board</w:t>
      </w:r>
      <w:r w:rsidR="00A774E3" w:rsidRPr="00AA449B">
        <w:rPr>
          <w:rFonts w:ascii="Century Gothic" w:hAnsi="Century Gothic"/>
        </w:rPr>
        <w:t xml:space="preserve"> consider future objectives and projects.</w:t>
      </w:r>
      <w:r w:rsidR="00AA449B" w:rsidRPr="00AA449B">
        <w:rPr>
          <w:rFonts w:ascii="Century Gothic" w:hAnsi="Century Gothic"/>
        </w:rPr>
        <w:t xml:space="preserve">  </w:t>
      </w:r>
      <w:r w:rsidR="00AA449B">
        <w:rPr>
          <w:rFonts w:ascii="Century Gothic" w:hAnsi="Century Gothic"/>
        </w:rPr>
        <w:t>Voting on the f</w:t>
      </w:r>
      <w:r w:rsidR="00466CC8" w:rsidRPr="00AA449B">
        <w:rPr>
          <w:rFonts w:ascii="Century Gothic" w:hAnsi="Century Gothic"/>
        </w:rPr>
        <w:t>inancial</w:t>
      </w:r>
      <w:r w:rsidR="00A774E3" w:rsidRPr="00AA449B">
        <w:rPr>
          <w:rFonts w:ascii="Century Gothic" w:hAnsi="Century Gothic"/>
        </w:rPr>
        <w:t xml:space="preserve"> report </w:t>
      </w:r>
      <w:r w:rsidR="00AA449B">
        <w:rPr>
          <w:rFonts w:ascii="Century Gothic" w:hAnsi="Century Gothic"/>
        </w:rPr>
        <w:t xml:space="preserve">was </w:t>
      </w:r>
      <w:r w:rsidR="00A774E3" w:rsidRPr="00AA449B">
        <w:rPr>
          <w:rFonts w:ascii="Century Gothic" w:hAnsi="Century Gothic"/>
        </w:rPr>
        <w:t xml:space="preserve">tabled </w:t>
      </w:r>
      <w:r w:rsidR="00AA449B">
        <w:rPr>
          <w:rFonts w:ascii="Century Gothic" w:hAnsi="Century Gothic"/>
        </w:rPr>
        <w:t xml:space="preserve">until the </w:t>
      </w:r>
      <w:r w:rsidR="00A774E3" w:rsidRPr="00AA449B">
        <w:rPr>
          <w:rFonts w:ascii="Century Gothic" w:hAnsi="Century Gothic"/>
        </w:rPr>
        <w:t>next meeting.</w:t>
      </w:r>
    </w:p>
    <w:p w14:paraId="63EAE048" w14:textId="12C6783F" w:rsidR="00A774E3" w:rsidRPr="00DF521C" w:rsidRDefault="00A774E3" w:rsidP="00A774E3">
      <w:pPr>
        <w:rPr>
          <w:rFonts w:ascii="Century Gothic" w:hAnsi="Century Gothic"/>
        </w:rPr>
      </w:pPr>
      <w:r w:rsidRPr="00DF521C">
        <w:rPr>
          <w:rFonts w:ascii="Century Gothic" w:hAnsi="Century Gothic"/>
        </w:rPr>
        <w:t>Project</w:t>
      </w:r>
      <w:r w:rsidR="004D14D2">
        <w:rPr>
          <w:rFonts w:ascii="Century Gothic" w:hAnsi="Century Gothic"/>
        </w:rPr>
        <w:t xml:space="preserve"> Progress and Updates</w:t>
      </w:r>
    </w:p>
    <w:p w14:paraId="44AB1AC6" w14:textId="78915CBD" w:rsidR="00A774E3" w:rsidRDefault="00A774E3" w:rsidP="004D14D2">
      <w:pPr>
        <w:pStyle w:val="ListParagraph"/>
        <w:numPr>
          <w:ilvl w:val="0"/>
          <w:numId w:val="14"/>
        </w:numPr>
        <w:rPr>
          <w:rFonts w:ascii="Century Gothic" w:hAnsi="Century Gothic"/>
        </w:rPr>
      </w:pPr>
      <w:r w:rsidRPr="004D14D2">
        <w:rPr>
          <w:rFonts w:ascii="Century Gothic" w:hAnsi="Century Gothic"/>
        </w:rPr>
        <w:t>Field trip</w:t>
      </w:r>
      <w:r w:rsidR="004D14D2">
        <w:rPr>
          <w:rFonts w:ascii="Century Gothic" w:hAnsi="Century Gothic"/>
        </w:rPr>
        <w:t xml:space="preserve">, held </w:t>
      </w:r>
      <w:r w:rsidR="007E159E">
        <w:rPr>
          <w:rFonts w:ascii="Century Gothic" w:hAnsi="Century Gothic"/>
        </w:rPr>
        <w:t xml:space="preserve">in </w:t>
      </w:r>
      <w:r w:rsidR="004D14D2">
        <w:rPr>
          <w:rFonts w:ascii="Century Gothic" w:hAnsi="Century Gothic"/>
        </w:rPr>
        <w:t>July</w:t>
      </w:r>
      <w:r w:rsidRPr="004D14D2">
        <w:rPr>
          <w:rFonts w:ascii="Century Gothic" w:hAnsi="Century Gothic"/>
        </w:rPr>
        <w:t xml:space="preserve"> 2026</w:t>
      </w:r>
      <w:r w:rsidR="007E159E">
        <w:rPr>
          <w:rFonts w:ascii="Century Gothic" w:hAnsi="Century Gothic"/>
        </w:rPr>
        <w:t>.</w:t>
      </w:r>
      <w:r w:rsidRPr="004D14D2">
        <w:rPr>
          <w:rFonts w:ascii="Century Gothic" w:hAnsi="Century Gothic"/>
        </w:rPr>
        <w:t xml:space="preserve"> </w:t>
      </w:r>
      <w:r w:rsidR="004D14D2">
        <w:rPr>
          <w:rFonts w:ascii="Century Gothic" w:hAnsi="Century Gothic"/>
        </w:rPr>
        <w:t xml:space="preserve">Of those present in the meeting, Tyler said </w:t>
      </w:r>
      <w:r w:rsidRPr="004D14D2">
        <w:rPr>
          <w:rFonts w:ascii="Century Gothic" w:hAnsi="Century Gothic"/>
        </w:rPr>
        <w:t xml:space="preserve">that Drew and Jim attended the field trip.  Jim said it should be done more often. </w:t>
      </w:r>
      <w:r w:rsidR="004D14D2">
        <w:rPr>
          <w:rFonts w:ascii="Century Gothic" w:hAnsi="Century Gothic"/>
        </w:rPr>
        <w:t>He felt</w:t>
      </w:r>
      <w:r w:rsidRPr="004D14D2">
        <w:rPr>
          <w:rFonts w:ascii="Century Gothic" w:hAnsi="Century Gothic"/>
        </w:rPr>
        <w:t xml:space="preserve"> It was </w:t>
      </w:r>
      <w:r w:rsidR="00466CC8" w:rsidRPr="004D14D2">
        <w:rPr>
          <w:rFonts w:ascii="Century Gothic" w:hAnsi="Century Gothic"/>
        </w:rPr>
        <w:t>beneficial</w:t>
      </w:r>
      <w:r w:rsidRPr="004D14D2">
        <w:rPr>
          <w:rFonts w:ascii="Century Gothic" w:hAnsi="Century Gothic"/>
        </w:rPr>
        <w:t xml:space="preserve"> for all agencies </w:t>
      </w:r>
      <w:r w:rsidR="004D14D2">
        <w:rPr>
          <w:rFonts w:ascii="Century Gothic" w:hAnsi="Century Gothic"/>
        </w:rPr>
        <w:t xml:space="preserve">who were </w:t>
      </w:r>
      <w:r w:rsidRPr="004D14D2">
        <w:rPr>
          <w:rFonts w:ascii="Century Gothic" w:hAnsi="Century Gothic"/>
        </w:rPr>
        <w:t>present.  He said Jessi</w:t>
      </w:r>
      <w:r w:rsidR="004D14D2">
        <w:rPr>
          <w:rFonts w:ascii="Century Gothic" w:hAnsi="Century Gothic"/>
        </w:rPr>
        <w:t xml:space="preserve"> (Brunson of the Forest Service)</w:t>
      </w:r>
      <w:r w:rsidRPr="004D14D2">
        <w:rPr>
          <w:rFonts w:ascii="Century Gothic" w:hAnsi="Century Gothic"/>
        </w:rPr>
        <w:t xml:space="preserve"> did a great job in presenting native plants that could be mistaken for invasives.  Tyler said</w:t>
      </w:r>
      <w:r w:rsidR="004D14D2">
        <w:rPr>
          <w:rFonts w:ascii="Century Gothic" w:hAnsi="Century Gothic"/>
        </w:rPr>
        <w:t xml:space="preserve"> he now has</w:t>
      </w:r>
      <w:r w:rsidRPr="004D14D2">
        <w:rPr>
          <w:rFonts w:ascii="Century Gothic" w:hAnsi="Century Gothic"/>
        </w:rPr>
        <w:t xml:space="preserve"> two </w:t>
      </w:r>
      <w:proofErr w:type="spellStart"/>
      <w:r w:rsidR="007E159E">
        <w:rPr>
          <w:rFonts w:ascii="Century Gothic" w:hAnsi="Century Gothic"/>
        </w:rPr>
        <w:t>Vetenatas</w:t>
      </w:r>
      <w:proofErr w:type="spellEnd"/>
      <w:r w:rsidRPr="004D14D2">
        <w:rPr>
          <w:rFonts w:ascii="Century Gothic" w:hAnsi="Century Gothic"/>
        </w:rPr>
        <w:t xml:space="preserve"> at his desk to determine the difference between natives that look similar.  Another field trip will be planned for next year</w:t>
      </w:r>
      <w:r w:rsidR="004D14D2">
        <w:rPr>
          <w:rFonts w:ascii="Century Gothic" w:hAnsi="Century Gothic"/>
        </w:rPr>
        <w:t xml:space="preserve">, and Tyler hopes it will feature </w:t>
      </w:r>
      <w:r w:rsidRPr="004D14D2">
        <w:rPr>
          <w:rFonts w:ascii="Century Gothic" w:hAnsi="Century Gothic"/>
        </w:rPr>
        <w:t xml:space="preserve">a new or limited invasive weed as a subject.  </w:t>
      </w:r>
    </w:p>
    <w:p w14:paraId="3AF6B59E" w14:textId="77777777" w:rsidR="00CF14BE" w:rsidRPr="004D14D2" w:rsidRDefault="00CF14BE" w:rsidP="00CF14BE">
      <w:pPr>
        <w:pStyle w:val="ListParagraph"/>
        <w:rPr>
          <w:rFonts w:ascii="Century Gothic" w:hAnsi="Century Gothic"/>
        </w:rPr>
      </w:pPr>
    </w:p>
    <w:p w14:paraId="6BECB1D9" w14:textId="1D161B00" w:rsidR="00A774E3" w:rsidRPr="007E159E" w:rsidRDefault="008677C6" w:rsidP="008677C6">
      <w:pPr>
        <w:pStyle w:val="ListParagraph"/>
        <w:numPr>
          <w:ilvl w:val="0"/>
          <w:numId w:val="14"/>
        </w:numPr>
        <w:rPr>
          <w:rFonts w:ascii="Century Gothic" w:hAnsi="Century Gothic"/>
        </w:rPr>
      </w:pPr>
      <w:r w:rsidRPr="007E159E">
        <w:rPr>
          <w:rFonts w:ascii="Century Gothic" w:hAnsi="Century Gothic"/>
        </w:rPr>
        <w:t xml:space="preserve">Harney County </w:t>
      </w:r>
      <w:r w:rsidR="00A774E3" w:rsidRPr="007E159E">
        <w:rPr>
          <w:rFonts w:ascii="Century Gothic" w:hAnsi="Century Gothic"/>
        </w:rPr>
        <w:t>Fair</w:t>
      </w:r>
      <w:r w:rsidRPr="007E159E">
        <w:rPr>
          <w:rFonts w:ascii="Century Gothic" w:hAnsi="Century Gothic"/>
        </w:rPr>
        <w:t xml:space="preserve">: Tyler said he wants the weed booth theme to focus on biocontrol of weeds using cattle and goats.  Jim suggested Tyler contact Jessica </w:t>
      </w:r>
      <w:r w:rsidRPr="007E159E">
        <w:rPr>
          <w:rFonts w:ascii="Century Gothic" w:hAnsi="Century Gothic"/>
        </w:rPr>
        <w:lastRenderedPageBreak/>
        <w:t xml:space="preserve">Hedges to see if she would lend a few goats from her weed control business.  He said goats have been used in the past and went over very well.  </w:t>
      </w:r>
      <w:r w:rsidR="007E159E">
        <w:rPr>
          <w:rFonts w:ascii="Century Gothic" w:hAnsi="Century Gothic"/>
        </w:rPr>
        <w:t>T</w:t>
      </w:r>
      <w:r w:rsidRPr="007E159E">
        <w:rPr>
          <w:rFonts w:ascii="Century Gothic" w:hAnsi="Century Gothic"/>
        </w:rPr>
        <w:t>yler also presented a schedule for volunteers to serve at the booth, set up in two-hour sessions.  He will also send out an email following the meeting. Discussion followed as to the current location of the weed trailer (it had been at the Oregon State Fair and is on its way back to Deschutes County) and anyone who may be able to bring it to Harney County.  At the time of the meeting, nothing was decided.</w:t>
      </w:r>
    </w:p>
    <w:p w14:paraId="730E7546" w14:textId="77777777" w:rsidR="00CF14BE" w:rsidRPr="008677C6" w:rsidRDefault="00CF14BE" w:rsidP="008677C6">
      <w:pPr>
        <w:pStyle w:val="ListParagraph"/>
        <w:rPr>
          <w:rFonts w:ascii="Century Gothic" w:hAnsi="Century Gothic"/>
        </w:rPr>
      </w:pPr>
    </w:p>
    <w:p w14:paraId="44F0CB00" w14:textId="4D8EEB2A" w:rsidR="00A774E3" w:rsidRPr="009A315D" w:rsidRDefault="00A774E3" w:rsidP="00A774E3">
      <w:pPr>
        <w:pStyle w:val="ListParagraph"/>
        <w:numPr>
          <w:ilvl w:val="0"/>
          <w:numId w:val="14"/>
        </w:numPr>
        <w:rPr>
          <w:rFonts w:ascii="Century Gothic" w:hAnsi="Century Gothic"/>
        </w:rPr>
      </w:pPr>
      <w:r w:rsidRPr="009A315D">
        <w:rPr>
          <w:rFonts w:ascii="Century Gothic" w:hAnsi="Century Gothic"/>
        </w:rPr>
        <w:t>HCWMA project reports</w:t>
      </w:r>
      <w:r w:rsidR="009A315D" w:rsidRPr="009A315D">
        <w:rPr>
          <w:rFonts w:ascii="Century Gothic" w:hAnsi="Century Gothic"/>
        </w:rPr>
        <w:t xml:space="preserve">:  The agency had </w:t>
      </w:r>
      <w:r w:rsidRPr="009A315D">
        <w:rPr>
          <w:rFonts w:ascii="Century Gothic" w:hAnsi="Century Gothic"/>
        </w:rPr>
        <w:t>two different grants this year</w:t>
      </w:r>
      <w:r w:rsidR="009A315D">
        <w:rPr>
          <w:rFonts w:ascii="Century Gothic" w:hAnsi="Century Gothic"/>
        </w:rPr>
        <w:t xml:space="preserve">.  One was an extension of the </w:t>
      </w:r>
      <w:r w:rsidRPr="009A315D">
        <w:rPr>
          <w:rFonts w:ascii="Century Gothic" w:hAnsi="Century Gothic"/>
        </w:rPr>
        <w:t>Lawen Salt Cedar</w:t>
      </w:r>
      <w:r w:rsidR="009A315D">
        <w:rPr>
          <w:rFonts w:ascii="Century Gothic" w:hAnsi="Century Gothic"/>
        </w:rPr>
        <w:t xml:space="preserve"> project</w:t>
      </w:r>
      <w:r w:rsidRPr="009A315D">
        <w:rPr>
          <w:rFonts w:ascii="Century Gothic" w:hAnsi="Century Gothic"/>
        </w:rPr>
        <w:t xml:space="preserve">. </w:t>
      </w:r>
      <w:r w:rsidR="009A315D">
        <w:rPr>
          <w:rFonts w:ascii="Century Gothic" w:hAnsi="Century Gothic"/>
        </w:rPr>
        <w:t xml:space="preserve">Tyler said he viewed the area this year and there were seven or eight plants. He toured the access and habitat.  There was quite a bit of the area treated last year; it wasn’t as bad as he thought it would be.  Jason has to invoice before it can be submitted.  </w:t>
      </w:r>
      <w:r w:rsidR="00B11F36">
        <w:rPr>
          <w:rFonts w:ascii="Century Gothic" w:hAnsi="Century Gothic"/>
        </w:rPr>
        <w:t xml:space="preserve">Tyler asked for totals for him to submit his report.  Jim said the Imazapyr worked. </w:t>
      </w:r>
    </w:p>
    <w:p w14:paraId="357A6511" w14:textId="622B4D42" w:rsidR="00A774E3" w:rsidRPr="00DF521C" w:rsidRDefault="00B11F36" w:rsidP="00B11F36">
      <w:pPr>
        <w:ind w:left="720"/>
        <w:rPr>
          <w:rFonts w:ascii="Century Gothic" w:hAnsi="Century Gothic"/>
        </w:rPr>
      </w:pPr>
      <w:r>
        <w:rPr>
          <w:rFonts w:ascii="Century Gothic" w:hAnsi="Century Gothic"/>
        </w:rPr>
        <w:t xml:space="preserve">The other project was treatment for </w:t>
      </w:r>
      <w:r w:rsidR="00A774E3" w:rsidRPr="00DF521C">
        <w:rPr>
          <w:rFonts w:ascii="Century Gothic" w:hAnsi="Century Gothic"/>
        </w:rPr>
        <w:t>Purple loosestrife</w:t>
      </w:r>
      <w:r>
        <w:rPr>
          <w:rFonts w:ascii="Century Gothic" w:hAnsi="Century Gothic"/>
        </w:rPr>
        <w:t xml:space="preserve">.  The area treated was an </w:t>
      </w:r>
      <w:r w:rsidR="00A774E3" w:rsidRPr="00DF521C">
        <w:rPr>
          <w:rFonts w:ascii="Century Gothic" w:hAnsi="Century Gothic"/>
        </w:rPr>
        <w:t xml:space="preserve">acre and a half (get location from </w:t>
      </w:r>
      <w:r w:rsidR="00466CC8" w:rsidRPr="00DF521C">
        <w:rPr>
          <w:rFonts w:ascii="Century Gothic" w:hAnsi="Century Gothic"/>
        </w:rPr>
        <w:t>Tyler</w:t>
      </w:r>
      <w:r w:rsidR="00A774E3" w:rsidRPr="00DF521C">
        <w:rPr>
          <w:rFonts w:ascii="Century Gothic" w:hAnsi="Century Gothic"/>
        </w:rPr>
        <w:t>).  Jim declined to spray the rest</w:t>
      </w:r>
      <w:r>
        <w:rPr>
          <w:rFonts w:ascii="Century Gothic" w:hAnsi="Century Gothic"/>
        </w:rPr>
        <w:t xml:space="preserve"> of the project area</w:t>
      </w:r>
      <w:r w:rsidR="00A774E3" w:rsidRPr="00DF521C">
        <w:rPr>
          <w:rFonts w:ascii="Century Gothic" w:hAnsi="Century Gothic"/>
        </w:rPr>
        <w:t xml:space="preserve"> due to high grass and rattlesnakes</w:t>
      </w:r>
      <w:r>
        <w:rPr>
          <w:rFonts w:ascii="Century Gothic" w:hAnsi="Century Gothic"/>
        </w:rPr>
        <w:t xml:space="preserve">.  Jim believed there was quite a bit of an area to be treated after the bridge area.  He would like to get </w:t>
      </w:r>
      <w:r w:rsidR="00A774E3" w:rsidRPr="00DF521C">
        <w:rPr>
          <w:rFonts w:ascii="Century Gothic" w:hAnsi="Century Gothic"/>
        </w:rPr>
        <w:t xml:space="preserve">river access </w:t>
      </w:r>
      <w:r w:rsidR="007E159E">
        <w:rPr>
          <w:rFonts w:ascii="Century Gothic" w:hAnsi="Century Gothic"/>
        </w:rPr>
        <w:t>before</w:t>
      </w:r>
      <w:r w:rsidR="00A774E3" w:rsidRPr="00DF521C">
        <w:rPr>
          <w:rFonts w:ascii="Century Gothic" w:hAnsi="Century Gothic"/>
        </w:rPr>
        <w:t xml:space="preserve"> Warm Springs </w:t>
      </w:r>
      <w:r>
        <w:rPr>
          <w:rFonts w:ascii="Century Gothic" w:hAnsi="Century Gothic"/>
        </w:rPr>
        <w:t>to</w:t>
      </w:r>
      <w:r w:rsidR="00A774E3" w:rsidRPr="00DF521C">
        <w:rPr>
          <w:rFonts w:ascii="Century Gothic" w:hAnsi="Century Gothic"/>
        </w:rPr>
        <w:t xml:space="preserve"> see if the plant is along the river.  Tyler would like to at least check </w:t>
      </w:r>
      <w:r>
        <w:rPr>
          <w:rFonts w:ascii="Century Gothic" w:hAnsi="Century Gothic"/>
        </w:rPr>
        <w:t xml:space="preserve">the </w:t>
      </w:r>
      <w:r w:rsidR="00A774E3" w:rsidRPr="00DF521C">
        <w:rPr>
          <w:rFonts w:ascii="Century Gothic" w:hAnsi="Century Gothic"/>
        </w:rPr>
        <w:t>Drewsey</w:t>
      </w:r>
      <w:r>
        <w:rPr>
          <w:rFonts w:ascii="Century Gothic" w:hAnsi="Century Gothic"/>
        </w:rPr>
        <w:t xml:space="preserve"> area.  This project will be </w:t>
      </w:r>
      <w:r w:rsidR="00A774E3" w:rsidRPr="00DF521C">
        <w:rPr>
          <w:rFonts w:ascii="Century Gothic" w:hAnsi="Century Gothic"/>
        </w:rPr>
        <w:t xml:space="preserve">expanded next year.  </w:t>
      </w:r>
    </w:p>
    <w:p w14:paraId="33841C69" w14:textId="08FA39EF" w:rsidR="00A774E3" w:rsidRPr="00957ABD" w:rsidRDefault="00A774E3" w:rsidP="00957ABD">
      <w:pPr>
        <w:pStyle w:val="ListParagraph"/>
        <w:numPr>
          <w:ilvl w:val="0"/>
          <w:numId w:val="14"/>
        </w:numPr>
        <w:rPr>
          <w:rFonts w:ascii="Century Gothic" w:hAnsi="Century Gothic"/>
        </w:rPr>
      </w:pPr>
      <w:r w:rsidRPr="00957ABD">
        <w:rPr>
          <w:rFonts w:ascii="Century Gothic" w:hAnsi="Century Gothic"/>
        </w:rPr>
        <w:t xml:space="preserve">Fire update: </w:t>
      </w:r>
      <w:r w:rsidR="00957ABD">
        <w:rPr>
          <w:rFonts w:ascii="Century Gothic" w:hAnsi="Century Gothic"/>
        </w:rPr>
        <w:t xml:space="preserve">The fence projects through the </w:t>
      </w:r>
      <w:r w:rsidRPr="00957ABD">
        <w:rPr>
          <w:rFonts w:ascii="Century Gothic" w:hAnsi="Century Gothic"/>
        </w:rPr>
        <w:t>BL</w:t>
      </w:r>
      <w:r w:rsidR="00957ABD">
        <w:rPr>
          <w:rFonts w:ascii="Century Gothic" w:hAnsi="Century Gothic"/>
        </w:rPr>
        <w:t xml:space="preserve">M and Forest Service have been </w:t>
      </w:r>
      <w:r w:rsidRPr="00957ABD">
        <w:rPr>
          <w:rFonts w:ascii="Century Gothic" w:hAnsi="Century Gothic"/>
        </w:rPr>
        <w:t xml:space="preserve">closed down.  Leftover money from other agreements </w:t>
      </w:r>
      <w:r w:rsidR="00957ABD">
        <w:rPr>
          <w:rFonts w:ascii="Century Gothic" w:hAnsi="Century Gothic"/>
        </w:rPr>
        <w:t xml:space="preserve">will be </w:t>
      </w:r>
      <w:r w:rsidRPr="00957ABD">
        <w:rPr>
          <w:rFonts w:ascii="Century Gothic" w:hAnsi="Century Gothic"/>
        </w:rPr>
        <w:t xml:space="preserve">used for </w:t>
      </w:r>
      <w:r w:rsidR="00466CC8" w:rsidRPr="00957ABD">
        <w:rPr>
          <w:rFonts w:ascii="Century Gothic" w:hAnsi="Century Gothic"/>
        </w:rPr>
        <w:t>reseeding</w:t>
      </w:r>
      <w:r w:rsidRPr="00957ABD">
        <w:rPr>
          <w:rFonts w:ascii="Century Gothic" w:hAnsi="Century Gothic"/>
        </w:rPr>
        <w:t xml:space="preserve"> this year.  May have reseeding projects for </w:t>
      </w:r>
      <w:r w:rsidR="00957ABD">
        <w:rPr>
          <w:rFonts w:ascii="Century Gothic" w:hAnsi="Century Gothic"/>
        </w:rPr>
        <w:t>CWMA</w:t>
      </w:r>
      <w:r w:rsidRPr="00957ABD">
        <w:rPr>
          <w:rFonts w:ascii="Century Gothic" w:hAnsi="Century Gothic"/>
        </w:rPr>
        <w:t xml:space="preserve"> this year.  Randy</w:t>
      </w:r>
      <w:r w:rsidR="00957ABD">
        <w:rPr>
          <w:rFonts w:ascii="Century Gothic" w:hAnsi="Century Gothic"/>
        </w:rPr>
        <w:t xml:space="preserve"> (Oregon Department of State Lands)</w:t>
      </w:r>
      <w:r w:rsidRPr="00957ABD">
        <w:rPr>
          <w:rFonts w:ascii="Century Gothic" w:hAnsi="Century Gothic"/>
        </w:rPr>
        <w:t xml:space="preserve"> wants to do road buffers </w:t>
      </w:r>
      <w:r w:rsidR="00466CC8" w:rsidRPr="00957ABD">
        <w:rPr>
          <w:rFonts w:ascii="Century Gothic" w:hAnsi="Century Gothic"/>
        </w:rPr>
        <w:t>next</w:t>
      </w:r>
      <w:r w:rsidRPr="00957ABD">
        <w:rPr>
          <w:rFonts w:ascii="Century Gothic" w:hAnsi="Century Gothic"/>
        </w:rPr>
        <w:t xml:space="preserve"> year in </w:t>
      </w:r>
      <w:r w:rsidR="00957ABD">
        <w:rPr>
          <w:rFonts w:ascii="Century Gothic" w:hAnsi="Century Gothic"/>
        </w:rPr>
        <w:t xml:space="preserve">the </w:t>
      </w:r>
      <w:r w:rsidR="00466CC8" w:rsidRPr="00957ABD">
        <w:rPr>
          <w:rFonts w:ascii="Century Gothic" w:hAnsi="Century Gothic"/>
        </w:rPr>
        <w:t xml:space="preserve">Beaver </w:t>
      </w:r>
      <w:r w:rsidR="00957ABD">
        <w:rPr>
          <w:rFonts w:ascii="Century Gothic" w:hAnsi="Century Gothic"/>
        </w:rPr>
        <w:t>Table</w:t>
      </w:r>
      <w:r w:rsidRPr="00957ABD">
        <w:rPr>
          <w:rFonts w:ascii="Century Gothic" w:hAnsi="Century Gothic"/>
        </w:rPr>
        <w:t xml:space="preserve"> area.  Jim said there were so many fires </w:t>
      </w:r>
      <w:r w:rsidR="00957ABD">
        <w:rPr>
          <w:rFonts w:ascii="Century Gothic" w:hAnsi="Century Gothic"/>
        </w:rPr>
        <w:t xml:space="preserve">that </w:t>
      </w:r>
      <w:r w:rsidRPr="00957ABD">
        <w:rPr>
          <w:rFonts w:ascii="Century Gothic" w:hAnsi="Century Gothic"/>
        </w:rPr>
        <w:t xml:space="preserve">the funding is </w:t>
      </w:r>
      <w:r w:rsidR="00466CC8" w:rsidRPr="00957ABD">
        <w:rPr>
          <w:rFonts w:ascii="Century Gothic" w:hAnsi="Century Gothic"/>
        </w:rPr>
        <w:t>competitive</w:t>
      </w:r>
      <w:r w:rsidRPr="00957ABD">
        <w:rPr>
          <w:rFonts w:ascii="Century Gothic" w:hAnsi="Century Gothic"/>
        </w:rPr>
        <w:t xml:space="preserve">.  Bonnie said changes within </w:t>
      </w:r>
      <w:r w:rsidR="00957ABD">
        <w:rPr>
          <w:rFonts w:ascii="Century Gothic" w:hAnsi="Century Gothic"/>
        </w:rPr>
        <w:t xml:space="preserve">the </w:t>
      </w:r>
      <w:r w:rsidRPr="00957ABD">
        <w:rPr>
          <w:rFonts w:ascii="Century Gothic" w:hAnsi="Century Gothic"/>
        </w:rPr>
        <w:t xml:space="preserve">agency also caused uncertainty with BLM. </w:t>
      </w:r>
      <w:r w:rsidR="00957ABD">
        <w:rPr>
          <w:rFonts w:ascii="Century Gothic" w:hAnsi="Century Gothic"/>
        </w:rPr>
        <w:t>The</w:t>
      </w:r>
      <w:r w:rsidRPr="00957ABD">
        <w:rPr>
          <w:rFonts w:ascii="Century Gothic" w:hAnsi="Century Gothic"/>
        </w:rPr>
        <w:t xml:space="preserve"> Forest </w:t>
      </w:r>
      <w:r w:rsidR="00957ABD">
        <w:rPr>
          <w:rFonts w:ascii="Century Gothic" w:hAnsi="Century Gothic"/>
        </w:rPr>
        <w:t>Service</w:t>
      </w:r>
      <w:r w:rsidRPr="00957ABD">
        <w:rPr>
          <w:rFonts w:ascii="Century Gothic" w:hAnsi="Century Gothic"/>
        </w:rPr>
        <w:t xml:space="preserve"> will have some funding for next year.  </w:t>
      </w:r>
    </w:p>
    <w:p w14:paraId="6E42BCD0" w14:textId="6B6B0A22" w:rsidR="00A774E3" w:rsidRPr="00DF521C" w:rsidRDefault="00A774E3" w:rsidP="00957ABD">
      <w:pPr>
        <w:ind w:left="720"/>
        <w:rPr>
          <w:rFonts w:ascii="Century Gothic" w:hAnsi="Century Gothic"/>
        </w:rPr>
      </w:pPr>
      <w:r w:rsidRPr="00DF521C">
        <w:rPr>
          <w:rFonts w:ascii="Century Gothic" w:hAnsi="Century Gothic"/>
        </w:rPr>
        <w:t>Jim said musk thistle</w:t>
      </w:r>
      <w:r w:rsidR="00957ABD">
        <w:rPr>
          <w:rFonts w:ascii="Century Gothic" w:hAnsi="Century Gothic"/>
        </w:rPr>
        <w:t xml:space="preserve"> has been noted</w:t>
      </w:r>
      <w:r w:rsidRPr="00DF521C">
        <w:rPr>
          <w:rFonts w:ascii="Century Gothic" w:hAnsi="Century Gothic"/>
        </w:rPr>
        <w:t xml:space="preserve"> in </w:t>
      </w:r>
      <w:r w:rsidR="00957ABD">
        <w:rPr>
          <w:rFonts w:ascii="Century Gothic" w:hAnsi="Century Gothic"/>
        </w:rPr>
        <w:t xml:space="preserve">Sawtooth, something he believed was brought in </w:t>
      </w:r>
      <w:r w:rsidRPr="00DF521C">
        <w:rPr>
          <w:rFonts w:ascii="Century Gothic" w:hAnsi="Century Gothic"/>
        </w:rPr>
        <w:t xml:space="preserve">on </w:t>
      </w:r>
      <w:r w:rsidR="00957ABD">
        <w:rPr>
          <w:rFonts w:ascii="Century Gothic" w:hAnsi="Century Gothic"/>
        </w:rPr>
        <w:t>f</w:t>
      </w:r>
      <w:r w:rsidR="00466CC8" w:rsidRPr="00DF521C">
        <w:rPr>
          <w:rFonts w:ascii="Century Gothic" w:hAnsi="Century Gothic"/>
        </w:rPr>
        <w:t>irefighting</w:t>
      </w:r>
      <w:r w:rsidRPr="00DF521C">
        <w:rPr>
          <w:rFonts w:ascii="Century Gothic" w:hAnsi="Century Gothic"/>
        </w:rPr>
        <w:t xml:space="preserve"> equipment </w:t>
      </w:r>
      <w:r w:rsidR="00957ABD">
        <w:rPr>
          <w:rFonts w:ascii="Century Gothic" w:hAnsi="Century Gothic"/>
        </w:rPr>
        <w:t>during the</w:t>
      </w:r>
      <w:r w:rsidRPr="00DF521C">
        <w:rPr>
          <w:rFonts w:ascii="Century Gothic" w:hAnsi="Century Gothic"/>
        </w:rPr>
        <w:t xml:space="preserve"> 2024 fires.  Jim said he </w:t>
      </w:r>
      <w:r w:rsidR="00466CC8" w:rsidRPr="00DF521C">
        <w:rPr>
          <w:rFonts w:ascii="Century Gothic" w:hAnsi="Century Gothic"/>
        </w:rPr>
        <w:t xml:space="preserve">thought Plateau </w:t>
      </w:r>
      <w:r w:rsidRPr="00DF521C">
        <w:rPr>
          <w:rFonts w:ascii="Century Gothic" w:hAnsi="Century Gothic"/>
        </w:rPr>
        <w:t>would be used alongside road</w:t>
      </w:r>
      <w:r w:rsidR="00957ABD">
        <w:rPr>
          <w:rFonts w:ascii="Century Gothic" w:hAnsi="Century Gothic"/>
        </w:rPr>
        <w:t>s</w:t>
      </w:r>
      <w:r w:rsidRPr="00DF521C">
        <w:rPr>
          <w:rFonts w:ascii="Century Gothic" w:hAnsi="Century Gothic"/>
        </w:rPr>
        <w:t xml:space="preserve">.  </w:t>
      </w:r>
      <w:r w:rsidR="00957ABD">
        <w:rPr>
          <w:rFonts w:ascii="Century Gothic" w:hAnsi="Century Gothic"/>
        </w:rPr>
        <w:t xml:space="preserve">He will coordinate </w:t>
      </w:r>
      <w:r w:rsidRPr="00DF521C">
        <w:rPr>
          <w:rFonts w:ascii="Century Gothic" w:hAnsi="Century Gothic"/>
        </w:rPr>
        <w:t xml:space="preserve">with </w:t>
      </w:r>
      <w:commentRangeStart w:id="0"/>
      <w:r w:rsidRPr="00DF521C">
        <w:rPr>
          <w:rFonts w:ascii="Century Gothic" w:hAnsi="Century Gothic"/>
        </w:rPr>
        <w:t xml:space="preserve">Linda </w:t>
      </w:r>
      <w:commentRangeEnd w:id="0"/>
      <w:r w:rsidR="00957ABD">
        <w:rPr>
          <w:rStyle w:val="CommentReference"/>
        </w:rPr>
        <w:commentReference w:id="0"/>
      </w:r>
      <w:r w:rsidR="00267097">
        <w:rPr>
          <w:rFonts w:ascii="Century Gothic" w:hAnsi="Century Gothic"/>
        </w:rPr>
        <w:t xml:space="preserve">Watts </w:t>
      </w:r>
      <w:r w:rsidRPr="00DF521C">
        <w:rPr>
          <w:rFonts w:ascii="Century Gothic" w:hAnsi="Century Gothic"/>
        </w:rPr>
        <w:t>to make sure spraying won’t affect reseeding.</w:t>
      </w:r>
    </w:p>
    <w:p w14:paraId="523AC363" w14:textId="744E0D24" w:rsidR="00957ABD" w:rsidRPr="00DF521C" w:rsidRDefault="00A774E3" w:rsidP="007118F4">
      <w:pPr>
        <w:ind w:left="720"/>
        <w:rPr>
          <w:rFonts w:ascii="Century Gothic" w:hAnsi="Century Gothic"/>
        </w:rPr>
      </w:pPr>
      <w:r w:rsidRPr="00DF521C">
        <w:rPr>
          <w:rFonts w:ascii="Century Gothic" w:hAnsi="Century Gothic"/>
        </w:rPr>
        <w:t xml:space="preserve">Tyler said he was advised </w:t>
      </w:r>
      <w:r w:rsidR="00957ABD">
        <w:rPr>
          <w:rFonts w:ascii="Century Gothic" w:hAnsi="Century Gothic"/>
        </w:rPr>
        <w:t xml:space="preserve">that </w:t>
      </w:r>
      <w:r w:rsidRPr="00DF521C">
        <w:rPr>
          <w:rFonts w:ascii="Century Gothic" w:hAnsi="Century Gothic"/>
        </w:rPr>
        <w:t xml:space="preserve">annual grass </w:t>
      </w:r>
      <w:r w:rsidR="00466CC8" w:rsidRPr="00DF521C">
        <w:rPr>
          <w:rFonts w:ascii="Century Gothic" w:hAnsi="Century Gothic"/>
        </w:rPr>
        <w:t>treatments</w:t>
      </w:r>
      <w:r w:rsidRPr="00DF521C">
        <w:rPr>
          <w:rFonts w:ascii="Century Gothic" w:hAnsi="Century Gothic"/>
        </w:rPr>
        <w:t xml:space="preserve"> </w:t>
      </w:r>
      <w:r w:rsidR="00957ABD">
        <w:rPr>
          <w:rFonts w:ascii="Century Gothic" w:hAnsi="Century Gothic"/>
        </w:rPr>
        <w:t xml:space="preserve">prevented fire spread, or at least the intensity of the </w:t>
      </w:r>
      <w:r w:rsidRPr="00DF521C">
        <w:rPr>
          <w:rFonts w:ascii="Century Gothic" w:hAnsi="Century Gothic"/>
        </w:rPr>
        <w:t xml:space="preserve">fires.  He and HSWCD Braden Morris checked out an area yesterday and saw mosaic burning at </w:t>
      </w:r>
      <w:r w:rsidR="00957ABD">
        <w:rPr>
          <w:rFonts w:ascii="Century Gothic" w:hAnsi="Century Gothic"/>
        </w:rPr>
        <w:t>Coleman</w:t>
      </w:r>
      <w:r w:rsidRPr="00DF521C">
        <w:rPr>
          <w:rFonts w:ascii="Century Gothic" w:hAnsi="Century Gothic"/>
        </w:rPr>
        <w:t xml:space="preserve"> Creek.</w:t>
      </w:r>
      <w:r w:rsidR="00957ABD">
        <w:rPr>
          <w:rFonts w:ascii="Century Gothic" w:hAnsi="Century Gothic"/>
        </w:rPr>
        <w:t xml:space="preserve">  </w:t>
      </w:r>
      <w:r w:rsidR="00957ABD" w:rsidRPr="00DF521C">
        <w:rPr>
          <w:rFonts w:ascii="Century Gothic" w:hAnsi="Century Gothic"/>
        </w:rPr>
        <w:t xml:space="preserve">Tyler presented drone footage of the Coleman </w:t>
      </w:r>
      <w:r w:rsidR="00F43857">
        <w:rPr>
          <w:rFonts w:ascii="Century Gothic" w:hAnsi="Century Gothic"/>
        </w:rPr>
        <w:t xml:space="preserve">Fire, </w:t>
      </w:r>
      <w:r w:rsidR="00957ABD" w:rsidRPr="00DF521C">
        <w:rPr>
          <w:rFonts w:ascii="Century Gothic" w:hAnsi="Century Gothic"/>
        </w:rPr>
        <w:t xml:space="preserve">Jack </w:t>
      </w:r>
      <w:r w:rsidR="00F43857">
        <w:rPr>
          <w:rFonts w:ascii="Century Gothic" w:hAnsi="Century Gothic"/>
        </w:rPr>
        <w:t>Joyce's</w:t>
      </w:r>
      <w:r w:rsidR="00957ABD" w:rsidRPr="00DF521C">
        <w:rPr>
          <w:rFonts w:ascii="Century Gothic" w:hAnsi="Century Gothic"/>
        </w:rPr>
        <w:t xml:space="preserve"> property.  It was sprayed in 2022</w:t>
      </w:r>
      <w:r w:rsidR="00F43857">
        <w:rPr>
          <w:rFonts w:ascii="Century Gothic" w:hAnsi="Century Gothic"/>
        </w:rPr>
        <w:t xml:space="preserve">, paid for through </w:t>
      </w:r>
      <w:r w:rsidR="00957ABD" w:rsidRPr="00DF521C">
        <w:rPr>
          <w:rFonts w:ascii="Century Gothic" w:hAnsi="Century Gothic"/>
        </w:rPr>
        <w:t>SOWR funding.  It did have fire going through it</w:t>
      </w:r>
      <w:r w:rsidR="00F43857">
        <w:rPr>
          <w:rFonts w:ascii="Century Gothic" w:hAnsi="Century Gothic"/>
        </w:rPr>
        <w:t>,</w:t>
      </w:r>
      <w:r w:rsidR="00957ABD" w:rsidRPr="00DF521C">
        <w:rPr>
          <w:rFonts w:ascii="Century Gothic" w:hAnsi="Century Gothic"/>
        </w:rPr>
        <w:t xml:space="preserve"> but not as bad as untreated areas</w:t>
      </w:r>
      <w:r w:rsidR="00F43857">
        <w:rPr>
          <w:rFonts w:ascii="Century Gothic" w:hAnsi="Century Gothic"/>
        </w:rPr>
        <w:t>.  Fifty percent of the area received Rejuvra</w:t>
      </w:r>
      <w:r w:rsidR="00957ABD" w:rsidRPr="00DF521C">
        <w:rPr>
          <w:rFonts w:ascii="Century Gothic" w:hAnsi="Century Gothic"/>
        </w:rPr>
        <w:t xml:space="preserve"> treatment.  A lot of perennials and sagebrush </w:t>
      </w:r>
      <w:r w:rsidR="00F43857">
        <w:rPr>
          <w:rFonts w:ascii="Century Gothic" w:hAnsi="Century Gothic"/>
        </w:rPr>
        <w:t xml:space="preserve">are </w:t>
      </w:r>
      <w:r w:rsidR="00957ABD" w:rsidRPr="00DF521C">
        <w:rPr>
          <w:rFonts w:ascii="Century Gothic" w:hAnsi="Century Gothic"/>
        </w:rPr>
        <w:t xml:space="preserve">left.  </w:t>
      </w:r>
    </w:p>
    <w:p w14:paraId="3D284FD1" w14:textId="48F0E4C7" w:rsidR="00B16CCC" w:rsidRPr="00DF521C" w:rsidRDefault="00B16CCC" w:rsidP="00B16CCC">
      <w:pPr>
        <w:ind w:left="720"/>
        <w:rPr>
          <w:rFonts w:ascii="Century Gothic" w:hAnsi="Century Gothic"/>
        </w:rPr>
      </w:pPr>
      <w:r w:rsidRPr="00DF521C">
        <w:rPr>
          <w:rFonts w:ascii="Century Gothic" w:hAnsi="Century Gothic"/>
        </w:rPr>
        <w:t>Jason asked Tyler to show this at the OACD meeting,</w:t>
      </w:r>
      <w:r>
        <w:rPr>
          <w:rFonts w:ascii="Century Gothic" w:hAnsi="Century Gothic"/>
        </w:rPr>
        <w:t xml:space="preserve"> describing it as</w:t>
      </w:r>
      <w:r w:rsidRPr="00DF521C">
        <w:rPr>
          <w:rFonts w:ascii="Century Gothic" w:hAnsi="Century Gothic"/>
        </w:rPr>
        <w:t xml:space="preserve"> “pretty compelling.”  Tyler said the same thing happened at Spurlock’s</w:t>
      </w:r>
      <w:r>
        <w:rPr>
          <w:rFonts w:ascii="Century Gothic" w:hAnsi="Century Gothic"/>
        </w:rPr>
        <w:t xml:space="preserve"> land. </w:t>
      </w:r>
      <w:r w:rsidRPr="00DF521C">
        <w:rPr>
          <w:rFonts w:ascii="Century Gothic" w:hAnsi="Century Gothic"/>
        </w:rPr>
        <w:t xml:space="preserve">Bonnie </w:t>
      </w:r>
      <w:r w:rsidRPr="00DF521C">
        <w:rPr>
          <w:rFonts w:ascii="Century Gothic" w:hAnsi="Century Gothic"/>
        </w:rPr>
        <w:lastRenderedPageBreak/>
        <w:t xml:space="preserve">asked if the land was grazed/ungrazed.  Tyler said </w:t>
      </w:r>
      <w:r>
        <w:rPr>
          <w:rFonts w:ascii="Century Gothic" w:hAnsi="Century Gothic"/>
        </w:rPr>
        <w:t xml:space="preserve">he </w:t>
      </w:r>
      <w:r w:rsidRPr="00DF521C">
        <w:rPr>
          <w:rFonts w:ascii="Century Gothic" w:hAnsi="Century Gothic"/>
        </w:rPr>
        <w:t xml:space="preserve">would need to discuss </w:t>
      </w:r>
      <w:r>
        <w:rPr>
          <w:rFonts w:ascii="Century Gothic" w:hAnsi="Century Gothic"/>
        </w:rPr>
        <w:t xml:space="preserve">it </w:t>
      </w:r>
      <w:r w:rsidRPr="00DF521C">
        <w:rPr>
          <w:rFonts w:ascii="Century Gothic" w:hAnsi="Century Gothic"/>
        </w:rPr>
        <w:t>with Jack Joyce.  She said when cases about treatment are being built</w:t>
      </w:r>
      <w:r>
        <w:rPr>
          <w:rFonts w:ascii="Century Gothic" w:hAnsi="Century Gothic"/>
        </w:rPr>
        <w:t>,</w:t>
      </w:r>
      <w:r w:rsidRPr="00DF521C">
        <w:rPr>
          <w:rFonts w:ascii="Century Gothic" w:hAnsi="Century Gothic"/>
        </w:rPr>
        <w:t xml:space="preserve"> a lot of factors need to be included.  </w:t>
      </w:r>
    </w:p>
    <w:p w14:paraId="4E8AD2C7" w14:textId="0ACD704B" w:rsidR="00B16CCC" w:rsidRDefault="00B16CCC" w:rsidP="00B16CCC">
      <w:pPr>
        <w:ind w:left="720"/>
        <w:rPr>
          <w:rFonts w:ascii="Century Gothic" w:hAnsi="Century Gothic"/>
        </w:rPr>
      </w:pPr>
      <w:r w:rsidRPr="00DF521C">
        <w:rPr>
          <w:rFonts w:ascii="Century Gothic" w:hAnsi="Century Gothic"/>
        </w:rPr>
        <w:t xml:space="preserve">Bonnie said there is a case being made now for fine fuel using grazing and other techniques.  Bonnie asked Tyler to put something together for INF for fine fuel reduction.  Jim suggested he talk to Porter.  Jason also </w:t>
      </w:r>
      <w:r>
        <w:rPr>
          <w:rFonts w:ascii="Century Gothic" w:hAnsi="Century Gothic"/>
        </w:rPr>
        <w:t>suggested</w:t>
      </w:r>
      <w:r w:rsidRPr="00DF521C">
        <w:rPr>
          <w:rFonts w:ascii="Century Gothic" w:hAnsi="Century Gothic"/>
        </w:rPr>
        <w:t xml:space="preserve"> this be for OACD and the annual meeting to show the funding opportunities working. Further discussion followed about making the most of this opportunity.</w:t>
      </w:r>
    </w:p>
    <w:p w14:paraId="650CF6A8" w14:textId="5F45A108" w:rsidR="006C7938" w:rsidRPr="00DF521C" w:rsidRDefault="006C7938" w:rsidP="006C7938">
      <w:pPr>
        <w:ind w:firstLine="720"/>
        <w:rPr>
          <w:rFonts w:ascii="Century Gothic" w:eastAsiaTheme="minorHAnsi" w:hAnsi="Century Gothic" w:cstheme="minorBidi"/>
          <w:sz w:val="24"/>
          <w:szCs w:val="24"/>
        </w:rPr>
      </w:pPr>
      <w:r w:rsidRPr="00DF521C">
        <w:rPr>
          <w:rFonts w:ascii="Century Gothic" w:hAnsi="Century Gothic"/>
        </w:rPr>
        <w:t>Tyler</w:t>
      </w:r>
      <w:r>
        <w:rPr>
          <w:rFonts w:ascii="Century Gothic" w:hAnsi="Century Gothic"/>
        </w:rPr>
        <w:t xml:space="preserve"> later</w:t>
      </w:r>
      <w:r w:rsidRPr="00DF521C">
        <w:rPr>
          <w:rFonts w:ascii="Century Gothic" w:hAnsi="Century Gothic"/>
        </w:rPr>
        <w:t xml:space="preserve"> showed the location on a map where the drone footage was taken.</w:t>
      </w:r>
    </w:p>
    <w:p w14:paraId="0A3768E1" w14:textId="6C0A0F26" w:rsidR="00A774E3" w:rsidRDefault="00A774E3" w:rsidP="00A774E3">
      <w:pPr>
        <w:pStyle w:val="ListParagraph"/>
        <w:numPr>
          <w:ilvl w:val="0"/>
          <w:numId w:val="14"/>
        </w:numPr>
        <w:rPr>
          <w:rFonts w:ascii="Century Gothic" w:hAnsi="Century Gothic"/>
        </w:rPr>
      </w:pPr>
      <w:r w:rsidRPr="006B182C">
        <w:rPr>
          <w:rFonts w:ascii="Century Gothic" w:hAnsi="Century Gothic"/>
        </w:rPr>
        <w:t>Jason</w:t>
      </w:r>
      <w:r w:rsidR="00B16CCC" w:rsidRPr="006B182C">
        <w:rPr>
          <w:rFonts w:ascii="Century Gothic" w:hAnsi="Century Gothic"/>
        </w:rPr>
        <w:t xml:space="preserve"> said he has been contacted by many land</w:t>
      </w:r>
      <w:r w:rsidRPr="006B182C">
        <w:rPr>
          <w:rFonts w:ascii="Century Gothic" w:hAnsi="Century Gothic"/>
        </w:rPr>
        <w:t xml:space="preserve">owners asking about </w:t>
      </w:r>
      <w:r w:rsidR="00466CC8" w:rsidRPr="006B182C">
        <w:rPr>
          <w:rFonts w:ascii="Century Gothic" w:hAnsi="Century Gothic"/>
        </w:rPr>
        <w:t>spraying</w:t>
      </w:r>
      <w:r w:rsidRPr="006B182C">
        <w:rPr>
          <w:rFonts w:ascii="Century Gothic" w:hAnsi="Century Gothic"/>
        </w:rPr>
        <w:t xml:space="preserve"> </w:t>
      </w:r>
      <w:r w:rsidR="00466CC8" w:rsidRPr="006B182C">
        <w:rPr>
          <w:rFonts w:ascii="Century Gothic" w:hAnsi="Century Gothic"/>
        </w:rPr>
        <w:t>Ceanothus</w:t>
      </w:r>
      <w:r w:rsidR="006B182C">
        <w:rPr>
          <w:rFonts w:ascii="Century Gothic" w:hAnsi="Century Gothic"/>
        </w:rPr>
        <w:t xml:space="preserve"> (</w:t>
      </w:r>
      <w:r w:rsidR="006B182C" w:rsidRPr="006B182C">
        <w:rPr>
          <w:rFonts w:ascii="Century Gothic" w:hAnsi="Century Gothic"/>
          <w:i/>
          <w:iCs/>
          <w:sz w:val="24"/>
          <w:szCs w:val="24"/>
        </w:rPr>
        <w:t xml:space="preserve">Ceanothus </w:t>
      </w:r>
      <w:proofErr w:type="spellStart"/>
      <w:r w:rsidR="006B182C" w:rsidRPr="006B182C">
        <w:rPr>
          <w:rFonts w:ascii="Century Gothic" w:hAnsi="Century Gothic"/>
          <w:i/>
          <w:iCs/>
          <w:sz w:val="24"/>
          <w:szCs w:val="24"/>
        </w:rPr>
        <w:t>velutinus</w:t>
      </w:r>
      <w:proofErr w:type="spellEnd"/>
      <w:r w:rsidR="006B182C">
        <w:rPr>
          <w:rFonts w:ascii="Century Gothic" w:hAnsi="Century Gothic"/>
          <w:sz w:val="24"/>
          <w:szCs w:val="24"/>
        </w:rPr>
        <w:t xml:space="preserve">, </w:t>
      </w:r>
      <w:r w:rsidR="006B182C" w:rsidRPr="00DF521C">
        <w:rPr>
          <w:rFonts w:ascii="Century Gothic" w:hAnsi="Century Gothic"/>
        </w:rPr>
        <w:t>aka/snowbrush)</w:t>
      </w:r>
      <w:r w:rsidRPr="006B182C">
        <w:rPr>
          <w:rFonts w:ascii="Century Gothic" w:hAnsi="Century Gothic"/>
        </w:rPr>
        <w:t xml:space="preserve">.  Jim said </w:t>
      </w:r>
      <w:r w:rsidR="00B16CCC" w:rsidRPr="006B182C">
        <w:rPr>
          <w:rFonts w:ascii="Century Gothic" w:hAnsi="Century Gothic"/>
        </w:rPr>
        <w:t xml:space="preserve">that </w:t>
      </w:r>
      <w:r w:rsidRPr="006B182C">
        <w:rPr>
          <w:rFonts w:ascii="Century Gothic" w:hAnsi="Century Gothic"/>
        </w:rPr>
        <w:t xml:space="preserve">so far it hasn’t been listed as </w:t>
      </w:r>
      <w:r w:rsidR="00466CC8" w:rsidRPr="006B182C">
        <w:rPr>
          <w:rFonts w:ascii="Century Gothic" w:hAnsi="Century Gothic"/>
        </w:rPr>
        <w:t>an</w:t>
      </w:r>
      <w:r w:rsidRPr="006B182C">
        <w:rPr>
          <w:rFonts w:ascii="Century Gothic" w:hAnsi="Century Gothic"/>
        </w:rPr>
        <w:t xml:space="preserve"> invasive</w:t>
      </w:r>
      <w:r w:rsidR="00B16CCC" w:rsidRPr="006B182C">
        <w:rPr>
          <w:rFonts w:ascii="Century Gothic" w:hAnsi="Century Gothic"/>
        </w:rPr>
        <w:t xml:space="preserve">.  He doesn’t have </w:t>
      </w:r>
      <w:r w:rsidRPr="006B182C">
        <w:rPr>
          <w:rFonts w:ascii="Century Gothic" w:hAnsi="Century Gothic"/>
        </w:rPr>
        <w:t xml:space="preserve">chemicals that are specific </w:t>
      </w:r>
      <w:r w:rsidR="00B16CCC" w:rsidRPr="006B182C">
        <w:rPr>
          <w:rFonts w:ascii="Century Gothic" w:hAnsi="Century Gothic"/>
        </w:rPr>
        <w:t>for treatment, but</w:t>
      </w:r>
      <w:r w:rsidRPr="006B182C">
        <w:rPr>
          <w:rFonts w:ascii="Century Gothic" w:hAnsi="Century Gothic"/>
        </w:rPr>
        <w:t xml:space="preserve"> he will check with some </w:t>
      </w:r>
      <w:r w:rsidR="00466CC8" w:rsidRPr="006B182C">
        <w:rPr>
          <w:rFonts w:ascii="Century Gothic" w:hAnsi="Century Gothic"/>
        </w:rPr>
        <w:t>suppliers</w:t>
      </w:r>
      <w:r w:rsidRPr="006B182C">
        <w:rPr>
          <w:rFonts w:ascii="Century Gothic" w:hAnsi="Century Gothic"/>
        </w:rPr>
        <w:t>.</w:t>
      </w:r>
      <w:r w:rsidR="006B182C">
        <w:rPr>
          <w:rFonts w:ascii="Century Gothic" w:hAnsi="Century Gothic"/>
        </w:rPr>
        <w:t xml:space="preserve">  This invasive’s combustible qualities were discussed.  Jim suggested Imazapyr to treat (he said it kills everything).</w:t>
      </w:r>
    </w:p>
    <w:p w14:paraId="29818C5F" w14:textId="160AACBF" w:rsidR="00DD0430" w:rsidRDefault="00DD0430" w:rsidP="00DD0430">
      <w:pPr>
        <w:rPr>
          <w:rFonts w:ascii="Century Gothic" w:hAnsi="Century Gothic"/>
        </w:rPr>
      </w:pPr>
      <w:r>
        <w:rPr>
          <w:rFonts w:ascii="Century Gothic" w:hAnsi="Century Gothic"/>
        </w:rPr>
        <w:t>New Business:</w:t>
      </w:r>
    </w:p>
    <w:p w14:paraId="0ABF389D" w14:textId="497311EC" w:rsidR="00A774E3" w:rsidRPr="00DD0430" w:rsidRDefault="00DD0430" w:rsidP="00DD0430">
      <w:pPr>
        <w:pStyle w:val="ListParagraph"/>
        <w:numPr>
          <w:ilvl w:val="0"/>
          <w:numId w:val="16"/>
        </w:numPr>
        <w:rPr>
          <w:rFonts w:ascii="Century Gothic" w:hAnsi="Century Gothic"/>
        </w:rPr>
      </w:pPr>
      <w:r>
        <w:rPr>
          <w:rFonts w:ascii="Century Gothic" w:hAnsi="Century Gothic"/>
        </w:rPr>
        <w:t xml:space="preserve">Tyler will be at the </w:t>
      </w:r>
      <w:r w:rsidR="00466CC8" w:rsidRPr="00DD0430">
        <w:rPr>
          <w:rFonts w:ascii="Century Gothic" w:hAnsi="Century Gothic"/>
        </w:rPr>
        <w:t>Fair booth</w:t>
      </w:r>
      <w:r>
        <w:rPr>
          <w:rFonts w:ascii="Century Gothic" w:hAnsi="Century Gothic"/>
        </w:rPr>
        <w:t>.  He will also work on T</w:t>
      </w:r>
      <w:r w:rsidR="00A774E3" w:rsidRPr="00DD0430">
        <w:rPr>
          <w:rFonts w:ascii="Century Gothic" w:hAnsi="Century Gothic"/>
        </w:rPr>
        <w:t>itle 2 funding</w:t>
      </w:r>
      <w:r>
        <w:rPr>
          <w:rFonts w:ascii="Century Gothic" w:hAnsi="Century Gothic"/>
        </w:rPr>
        <w:t xml:space="preserve">.  He would like to treat the area </w:t>
      </w:r>
      <w:r w:rsidR="00A774E3" w:rsidRPr="00DD0430">
        <w:rPr>
          <w:rFonts w:ascii="Century Gothic" w:hAnsi="Century Gothic"/>
        </w:rPr>
        <w:t xml:space="preserve">south of </w:t>
      </w:r>
      <w:r>
        <w:rPr>
          <w:rFonts w:ascii="Century Gothic" w:hAnsi="Century Gothic"/>
        </w:rPr>
        <w:t>R</w:t>
      </w:r>
      <w:r w:rsidR="00A774E3" w:rsidRPr="00DD0430">
        <w:rPr>
          <w:rFonts w:ascii="Century Gothic" w:hAnsi="Century Gothic"/>
        </w:rPr>
        <w:t>adar and</w:t>
      </w:r>
      <w:r>
        <w:rPr>
          <w:rFonts w:ascii="Century Gothic" w:hAnsi="Century Gothic"/>
        </w:rPr>
        <w:t xml:space="preserve"> B</w:t>
      </w:r>
      <w:r w:rsidR="00466CC8" w:rsidRPr="00DD0430">
        <w:rPr>
          <w:rFonts w:ascii="Century Gothic" w:hAnsi="Century Gothic"/>
        </w:rPr>
        <w:t>urns</w:t>
      </w:r>
      <w:r w:rsidR="00A774E3" w:rsidRPr="00DD0430">
        <w:rPr>
          <w:rFonts w:ascii="Century Gothic" w:hAnsi="Century Gothic"/>
        </w:rPr>
        <w:t xml:space="preserve"> </w:t>
      </w:r>
      <w:r>
        <w:rPr>
          <w:rFonts w:ascii="Century Gothic" w:hAnsi="Century Gothic"/>
        </w:rPr>
        <w:t>for Medusa</w:t>
      </w:r>
      <w:r w:rsidR="00466CC8" w:rsidRPr="00DD0430">
        <w:rPr>
          <w:rFonts w:ascii="Century Gothic" w:hAnsi="Century Gothic"/>
        </w:rPr>
        <w:t xml:space="preserve"> head</w:t>
      </w:r>
      <w:r w:rsidR="00A774E3" w:rsidRPr="00DD0430">
        <w:rPr>
          <w:rFonts w:ascii="Century Gothic" w:hAnsi="Century Gothic"/>
        </w:rPr>
        <w:t>.</w:t>
      </w:r>
      <w:r>
        <w:rPr>
          <w:rFonts w:ascii="Century Gothic" w:hAnsi="Century Gothic"/>
        </w:rPr>
        <w:t xml:space="preserve"> He will p</w:t>
      </w:r>
      <w:r w:rsidR="00A774E3" w:rsidRPr="00DD0430">
        <w:rPr>
          <w:rFonts w:ascii="Century Gothic" w:hAnsi="Century Gothic"/>
        </w:rPr>
        <w:t xml:space="preserve">repare </w:t>
      </w:r>
      <w:r w:rsidR="00466CC8" w:rsidRPr="00DD0430">
        <w:rPr>
          <w:rFonts w:ascii="Century Gothic" w:hAnsi="Century Gothic"/>
        </w:rPr>
        <w:t>contracts</w:t>
      </w:r>
      <w:r w:rsidR="00A774E3" w:rsidRPr="00DD0430">
        <w:rPr>
          <w:rFonts w:ascii="Century Gothic" w:hAnsi="Century Gothic"/>
        </w:rPr>
        <w:t xml:space="preserve"> for next spring.  </w:t>
      </w:r>
      <w:r>
        <w:rPr>
          <w:rFonts w:ascii="Century Gothic" w:hAnsi="Century Gothic"/>
        </w:rPr>
        <w:t>Other tasks involve f</w:t>
      </w:r>
      <w:r w:rsidR="00A774E3" w:rsidRPr="00DD0430">
        <w:rPr>
          <w:rFonts w:ascii="Century Gothic" w:hAnsi="Century Gothic"/>
        </w:rPr>
        <w:t>ire rehab evaluation</w:t>
      </w:r>
      <w:r>
        <w:rPr>
          <w:rFonts w:ascii="Century Gothic" w:hAnsi="Century Gothic"/>
        </w:rPr>
        <w:t xml:space="preserve"> and</w:t>
      </w:r>
      <w:r w:rsidR="00A774E3" w:rsidRPr="00DD0430">
        <w:rPr>
          <w:rFonts w:ascii="Century Gothic" w:hAnsi="Century Gothic"/>
        </w:rPr>
        <w:t xml:space="preserve"> </w:t>
      </w:r>
      <w:r>
        <w:rPr>
          <w:rFonts w:ascii="Century Gothic" w:hAnsi="Century Gothic"/>
        </w:rPr>
        <w:t>presenting</w:t>
      </w:r>
      <w:r w:rsidR="00A774E3" w:rsidRPr="00DD0430">
        <w:rPr>
          <w:rFonts w:ascii="Century Gothic" w:hAnsi="Century Gothic"/>
        </w:rPr>
        <w:t xml:space="preserve"> drone treatment to landowners.  </w:t>
      </w:r>
    </w:p>
    <w:p w14:paraId="771E19D7" w14:textId="1340ABAA" w:rsidR="00DD0430" w:rsidRDefault="00DD0430" w:rsidP="00DD0430">
      <w:pPr>
        <w:pStyle w:val="ListParagraph"/>
        <w:rPr>
          <w:rFonts w:ascii="Century Gothic" w:hAnsi="Century Gothic"/>
        </w:rPr>
      </w:pPr>
    </w:p>
    <w:p w14:paraId="3B9A2630" w14:textId="5232D4C7" w:rsidR="00A774E3" w:rsidRDefault="00A774E3" w:rsidP="00A774E3">
      <w:pPr>
        <w:pStyle w:val="ListParagraph"/>
        <w:numPr>
          <w:ilvl w:val="0"/>
          <w:numId w:val="16"/>
        </w:numPr>
        <w:rPr>
          <w:rFonts w:ascii="Century Gothic" w:hAnsi="Century Gothic"/>
        </w:rPr>
      </w:pPr>
      <w:r w:rsidRPr="006C7938">
        <w:rPr>
          <w:rFonts w:ascii="Century Gothic" w:hAnsi="Century Gothic"/>
        </w:rPr>
        <w:t xml:space="preserve">New </w:t>
      </w:r>
      <w:r w:rsidR="00DD0430" w:rsidRPr="006C7938">
        <w:rPr>
          <w:rFonts w:ascii="Century Gothic" w:hAnsi="Century Gothic"/>
        </w:rPr>
        <w:t>program he is investigating.  A voluntary agreement if landowners use Rejuvra to treat invasives, then the landowner can apply for carbon credit through a private corporation, up to $25 per acre.  The cost of application can also be submitted retroactive</w:t>
      </w:r>
      <w:r w:rsidR="006C7938" w:rsidRPr="006C7938">
        <w:rPr>
          <w:rFonts w:ascii="Century Gothic" w:hAnsi="Century Gothic"/>
        </w:rPr>
        <w:t xml:space="preserve">ly for a few years.  The landowner must report cattle grazing and usage.  </w:t>
      </w:r>
      <w:r w:rsidRPr="006C7938">
        <w:rPr>
          <w:rFonts w:ascii="Century Gothic" w:hAnsi="Century Gothic"/>
        </w:rPr>
        <w:t>Herbicides, the cost</w:t>
      </w:r>
      <w:r w:rsidR="007E159E">
        <w:rPr>
          <w:rFonts w:ascii="Century Gothic" w:hAnsi="Century Gothic"/>
        </w:rPr>
        <w:t>,</w:t>
      </w:r>
      <w:r w:rsidRPr="006C7938">
        <w:rPr>
          <w:rFonts w:ascii="Century Gothic" w:hAnsi="Century Gothic"/>
        </w:rPr>
        <w:t xml:space="preserve"> and ways </w:t>
      </w:r>
      <w:r w:rsidR="007E159E">
        <w:rPr>
          <w:rFonts w:ascii="Century Gothic" w:hAnsi="Century Gothic"/>
        </w:rPr>
        <w:t>to</w:t>
      </w:r>
      <w:r w:rsidRPr="006C7938">
        <w:rPr>
          <w:rFonts w:ascii="Century Gothic" w:hAnsi="Century Gothic"/>
        </w:rPr>
        <w:t xml:space="preserve"> make it available to different agencies were discussed (past and present usage). </w:t>
      </w:r>
    </w:p>
    <w:p w14:paraId="0ECB8E7E" w14:textId="77777777" w:rsidR="006C7938" w:rsidRPr="006C7938" w:rsidRDefault="006C7938" w:rsidP="006C7938">
      <w:pPr>
        <w:pStyle w:val="ListParagraph"/>
        <w:rPr>
          <w:rFonts w:ascii="Century Gothic" w:hAnsi="Century Gothic"/>
        </w:rPr>
      </w:pPr>
    </w:p>
    <w:p w14:paraId="50E57BCF" w14:textId="0D4745DA" w:rsidR="006C7938" w:rsidRPr="006C7938" w:rsidRDefault="006C7938" w:rsidP="00A774E3">
      <w:pPr>
        <w:pStyle w:val="ListParagraph"/>
        <w:numPr>
          <w:ilvl w:val="0"/>
          <w:numId w:val="16"/>
        </w:numPr>
        <w:rPr>
          <w:rFonts w:ascii="Century Gothic" w:hAnsi="Century Gothic"/>
        </w:rPr>
      </w:pPr>
      <w:r>
        <w:rPr>
          <w:rFonts w:ascii="Century Gothic" w:hAnsi="Century Gothic"/>
        </w:rPr>
        <w:t xml:space="preserve">Jim said the last weed board meeting featured a long discussion regarding a cost share program the county has had for a time.  A landowner can be reimbursed for up to 100% of herbicide cost for up to $3-5K.  The program </w:t>
      </w:r>
      <w:r w:rsidR="007E159E">
        <w:rPr>
          <w:rFonts w:ascii="Century Gothic" w:hAnsi="Century Gothic"/>
        </w:rPr>
        <w:t>went</w:t>
      </w:r>
      <w:r>
        <w:rPr>
          <w:rFonts w:ascii="Century Gothic" w:hAnsi="Century Gothic"/>
        </w:rPr>
        <w:t xml:space="preserve"> year after year without being used. Jim thought about using the funds toward the city weed problem.  He and the SWAT program could apply the herbicide.  He would like to target diffuse and spotted knapweed until the funds are depleted.  He could spray for two days.  Tyler and Jim can </w:t>
      </w:r>
      <w:r w:rsidR="007E159E">
        <w:rPr>
          <w:rFonts w:ascii="Century Gothic" w:hAnsi="Century Gothic"/>
        </w:rPr>
        <w:t>contact</w:t>
      </w:r>
      <w:r>
        <w:rPr>
          <w:rFonts w:ascii="Century Gothic" w:hAnsi="Century Gothic"/>
        </w:rPr>
        <w:t xml:space="preserve"> the landowners.  </w:t>
      </w:r>
    </w:p>
    <w:p w14:paraId="5BA4D22B" w14:textId="25E20F59" w:rsidR="00A774E3" w:rsidRPr="00DF521C" w:rsidRDefault="006C7938" w:rsidP="003E77F2">
      <w:pPr>
        <w:ind w:left="720"/>
        <w:rPr>
          <w:rFonts w:ascii="Century Gothic" w:hAnsi="Century Gothic"/>
        </w:rPr>
      </w:pPr>
      <w:r>
        <w:rPr>
          <w:rFonts w:ascii="Century Gothic" w:hAnsi="Century Gothic"/>
        </w:rPr>
        <w:t>Jim said ha</w:t>
      </w:r>
      <w:r w:rsidR="00A774E3" w:rsidRPr="00DF521C">
        <w:rPr>
          <w:rFonts w:ascii="Century Gothic" w:hAnsi="Century Gothic"/>
        </w:rPr>
        <w:t xml:space="preserve">lf a dozen landowners signed up for the </w:t>
      </w:r>
      <w:r w:rsidR="004805E4" w:rsidRPr="00DF521C">
        <w:rPr>
          <w:rFonts w:ascii="Century Gothic" w:hAnsi="Century Gothic"/>
        </w:rPr>
        <w:t>city-wide</w:t>
      </w:r>
      <w:r w:rsidR="00A774E3" w:rsidRPr="00DF521C">
        <w:rPr>
          <w:rFonts w:ascii="Century Gothic" w:hAnsi="Century Gothic"/>
        </w:rPr>
        <w:t xml:space="preserve"> weed wipeout.  Tyler said the ones who responded heard about </w:t>
      </w:r>
      <w:r>
        <w:rPr>
          <w:rFonts w:ascii="Century Gothic" w:hAnsi="Century Gothic"/>
        </w:rPr>
        <w:t xml:space="preserve">it </w:t>
      </w:r>
      <w:r w:rsidR="00A774E3" w:rsidRPr="00DF521C">
        <w:rPr>
          <w:rFonts w:ascii="Century Gothic" w:hAnsi="Century Gothic"/>
        </w:rPr>
        <w:t xml:space="preserve">through advertisement.  </w:t>
      </w:r>
      <w:r>
        <w:rPr>
          <w:rFonts w:ascii="Century Gothic" w:hAnsi="Century Gothic"/>
        </w:rPr>
        <w:t>He w</w:t>
      </w:r>
      <w:r w:rsidR="00A774E3" w:rsidRPr="00DF521C">
        <w:rPr>
          <w:rFonts w:ascii="Century Gothic" w:hAnsi="Century Gothic"/>
        </w:rPr>
        <w:t xml:space="preserve">ould like to contact </w:t>
      </w:r>
      <w:r>
        <w:rPr>
          <w:rFonts w:ascii="Century Gothic" w:hAnsi="Century Gothic"/>
        </w:rPr>
        <w:t xml:space="preserve">the owner of the Shell Station to treat weeds. </w:t>
      </w:r>
      <w:r w:rsidR="00A774E3" w:rsidRPr="00DF521C">
        <w:rPr>
          <w:rFonts w:ascii="Century Gothic" w:hAnsi="Century Gothic"/>
        </w:rPr>
        <w:t xml:space="preserve">Discussion about noxious weeds in lots within city limits and how to treat/engage </w:t>
      </w:r>
      <w:r w:rsidR="004805E4" w:rsidRPr="00DF521C">
        <w:rPr>
          <w:rFonts w:ascii="Century Gothic" w:hAnsi="Century Gothic"/>
        </w:rPr>
        <w:lastRenderedPageBreak/>
        <w:t>landowners</w:t>
      </w:r>
      <w:r>
        <w:rPr>
          <w:rFonts w:ascii="Century Gothic" w:hAnsi="Century Gothic"/>
        </w:rPr>
        <w:t>, with the a</w:t>
      </w:r>
      <w:r w:rsidR="00A774E3" w:rsidRPr="00DF521C">
        <w:rPr>
          <w:rFonts w:ascii="Century Gothic" w:hAnsi="Century Gothic"/>
        </w:rPr>
        <w:t xml:space="preserve">irport, rural schools, </w:t>
      </w:r>
      <w:r>
        <w:rPr>
          <w:rFonts w:ascii="Century Gothic" w:hAnsi="Century Gothic"/>
        </w:rPr>
        <w:t xml:space="preserve">and </w:t>
      </w:r>
      <w:r w:rsidR="004805E4" w:rsidRPr="00DF521C">
        <w:rPr>
          <w:rFonts w:ascii="Century Gothic" w:hAnsi="Century Gothic"/>
        </w:rPr>
        <w:t>cemeteries</w:t>
      </w:r>
      <w:r w:rsidR="00A774E3" w:rsidRPr="00DF521C">
        <w:rPr>
          <w:rFonts w:ascii="Century Gothic" w:hAnsi="Century Gothic"/>
        </w:rPr>
        <w:t xml:space="preserve"> also discussed as </w:t>
      </w:r>
      <w:r>
        <w:rPr>
          <w:rFonts w:ascii="Century Gothic" w:hAnsi="Century Gothic"/>
        </w:rPr>
        <w:t>locations</w:t>
      </w:r>
      <w:r w:rsidR="00A774E3" w:rsidRPr="00DF521C">
        <w:rPr>
          <w:rFonts w:ascii="Century Gothic" w:hAnsi="Century Gothic"/>
        </w:rPr>
        <w:t xml:space="preserve">.  </w:t>
      </w:r>
    </w:p>
    <w:p w14:paraId="5D1F942F" w14:textId="7476DF71" w:rsidR="00A774E3" w:rsidRPr="00DF521C" w:rsidRDefault="00A774E3" w:rsidP="003E77F2">
      <w:pPr>
        <w:ind w:left="720"/>
        <w:rPr>
          <w:rFonts w:ascii="Century Gothic" w:hAnsi="Century Gothic"/>
        </w:rPr>
      </w:pPr>
      <w:r w:rsidRPr="00DF521C">
        <w:rPr>
          <w:rFonts w:ascii="Century Gothic" w:hAnsi="Century Gothic"/>
        </w:rPr>
        <w:t xml:space="preserve">Jim said </w:t>
      </w:r>
      <w:r w:rsidR="006C7938">
        <w:rPr>
          <w:rFonts w:ascii="Century Gothic" w:hAnsi="Century Gothic"/>
        </w:rPr>
        <w:t xml:space="preserve">it </w:t>
      </w:r>
      <w:r w:rsidRPr="00DF521C">
        <w:rPr>
          <w:rFonts w:ascii="Century Gothic" w:hAnsi="Century Gothic"/>
        </w:rPr>
        <w:t xml:space="preserve">would be best to do </w:t>
      </w:r>
      <w:r w:rsidR="006C7938">
        <w:rPr>
          <w:rFonts w:ascii="Century Gothic" w:hAnsi="Century Gothic"/>
        </w:rPr>
        <w:t xml:space="preserve">herbicide application </w:t>
      </w:r>
      <w:r w:rsidRPr="00DF521C">
        <w:rPr>
          <w:rFonts w:ascii="Century Gothic" w:hAnsi="Century Gothic"/>
        </w:rPr>
        <w:t xml:space="preserve">themselves vs. hiring a contractor.  Bonnie said she would try to </w:t>
      </w:r>
      <w:r w:rsidR="004805E4" w:rsidRPr="00DF521C">
        <w:rPr>
          <w:rFonts w:ascii="Century Gothic" w:hAnsi="Century Gothic"/>
        </w:rPr>
        <w:t>involve</w:t>
      </w:r>
      <w:r w:rsidRPr="00DF521C">
        <w:rPr>
          <w:rFonts w:ascii="Century Gothic" w:hAnsi="Century Gothic"/>
        </w:rPr>
        <w:t xml:space="preserve"> her agency.  Private </w:t>
      </w:r>
      <w:r w:rsidR="004805E4" w:rsidRPr="00DF521C">
        <w:rPr>
          <w:rFonts w:ascii="Century Gothic" w:hAnsi="Century Gothic"/>
        </w:rPr>
        <w:t>herbicide</w:t>
      </w:r>
      <w:r w:rsidRPr="00DF521C">
        <w:rPr>
          <w:rFonts w:ascii="Century Gothic" w:hAnsi="Century Gothic"/>
        </w:rPr>
        <w:t xml:space="preserve"> operators </w:t>
      </w:r>
      <w:r w:rsidR="006C7938">
        <w:rPr>
          <w:rFonts w:ascii="Century Gothic" w:hAnsi="Century Gothic"/>
        </w:rPr>
        <w:t xml:space="preserve">were </w:t>
      </w:r>
      <w:r w:rsidRPr="00DF521C">
        <w:rPr>
          <w:rFonts w:ascii="Century Gothic" w:hAnsi="Century Gothic"/>
        </w:rPr>
        <w:t xml:space="preserve">discussed.  </w:t>
      </w:r>
    </w:p>
    <w:p w14:paraId="1F84C3BD" w14:textId="77777777" w:rsidR="00A774E3" w:rsidRPr="00DF521C" w:rsidRDefault="00A774E3" w:rsidP="00A774E3">
      <w:pPr>
        <w:rPr>
          <w:rFonts w:ascii="Century Gothic" w:hAnsi="Century Gothic"/>
        </w:rPr>
      </w:pPr>
      <w:r w:rsidRPr="00DF521C">
        <w:rPr>
          <w:rFonts w:ascii="Century Gothic" w:hAnsi="Century Gothic"/>
        </w:rPr>
        <w:t>The meeting ended at 2:45 pm</w:t>
      </w:r>
    </w:p>
    <w:p w14:paraId="54C00375" w14:textId="77777777" w:rsidR="00A774E3" w:rsidRPr="00DF521C" w:rsidRDefault="00A774E3" w:rsidP="00A774E3">
      <w:pPr>
        <w:rPr>
          <w:rFonts w:ascii="Century Gothic" w:hAnsi="Century Gothic"/>
        </w:rPr>
      </w:pPr>
    </w:p>
    <w:p w14:paraId="655180C2" w14:textId="77777777" w:rsidR="00A774E3" w:rsidRPr="00DF521C" w:rsidRDefault="00A774E3" w:rsidP="00A774E3">
      <w:pPr>
        <w:rPr>
          <w:rFonts w:ascii="Century Gothic" w:hAnsi="Century Gothic"/>
        </w:rPr>
      </w:pPr>
    </w:p>
    <w:p w14:paraId="02C589D7" w14:textId="77777777" w:rsidR="00A774E3" w:rsidRPr="00DF521C" w:rsidRDefault="00A774E3" w:rsidP="00A774E3">
      <w:pPr>
        <w:rPr>
          <w:rFonts w:ascii="Century Gothic" w:hAnsi="Century Gothic"/>
        </w:rPr>
      </w:pPr>
    </w:p>
    <w:p w14:paraId="745055F2" w14:textId="51013441" w:rsidR="000E53DB" w:rsidRPr="00A9558F" w:rsidRDefault="000E53DB" w:rsidP="00061AF8">
      <w:pPr>
        <w:rPr>
          <w:rFonts w:ascii="Century Gothic" w:hAnsi="Century Gothic"/>
        </w:rPr>
      </w:pPr>
    </w:p>
    <w:sectPr w:rsidR="000E53DB" w:rsidRPr="00A9558F" w:rsidSect="002C497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User" w:date="2026-09-02T15:30:00Z" w:initials="U">
    <w:p w14:paraId="69DE3FB4" w14:textId="7FD1451F" w:rsidR="00957ABD" w:rsidRDefault="00957ABD">
      <w:pPr>
        <w:pStyle w:val="CommentText"/>
      </w:pPr>
      <w:r>
        <w:rPr>
          <w:rStyle w:val="CommentReference"/>
        </w:rPr>
        <w:annotationRef/>
      </w:r>
      <w:r>
        <w:t>Linda who?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DE3FB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48A789" w16cex:dateUtc="2026-09-02T22: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DE3FB4" w16cid:durableId="0F48A78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51D15" w14:textId="77777777" w:rsidR="00303E5B" w:rsidRDefault="00303E5B">
      <w:pPr>
        <w:spacing w:after="0" w:line="240" w:lineRule="auto"/>
      </w:pPr>
      <w:r>
        <w:separator/>
      </w:r>
    </w:p>
  </w:endnote>
  <w:endnote w:type="continuationSeparator" w:id="0">
    <w:p w14:paraId="37739685" w14:textId="77777777" w:rsidR="00303E5B" w:rsidRDefault="0030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38D4B" w14:textId="77777777" w:rsidR="000E53DB" w:rsidRDefault="000E53D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8433502"/>
      <w:docPartObj>
        <w:docPartGallery w:val="Page Numbers (Bottom of Page)"/>
        <w:docPartUnique/>
      </w:docPartObj>
    </w:sdtPr>
    <w:sdtEndPr>
      <w:rPr>
        <w:color w:val="7F7F7F" w:themeColor="background1" w:themeShade="7F"/>
        <w:spacing w:val="60"/>
      </w:rPr>
    </w:sdtEndPr>
    <w:sdtContent>
      <w:p w14:paraId="578B48A7" w14:textId="14768906" w:rsidR="00CC1DDD" w:rsidRDefault="00CC1DD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202</w:t>
        </w:r>
        <w:r w:rsidR="00A774E3">
          <w:rPr>
            <w:color w:val="7F7F7F" w:themeColor="background1" w:themeShade="7F"/>
            <w:spacing w:val="60"/>
          </w:rPr>
          <w:t>6 09 02</w:t>
        </w:r>
        <w:r>
          <w:rPr>
            <w:color w:val="7F7F7F" w:themeColor="background1" w:themeShade="7F"/>
            <w:spacing w:val="60"/>
          </w:rPr>
          <w:t xml:space="preserve"> CWMA Monthly Meeting</w:t>
        </w:r>
      </w:p>
    </w:sdtContent>
  </w:sdt>
  <w:p w14:paraId="74460F7D" w14:textId="77777777" w:rsidR="000E53DB" w:rsidRDefault="000E53DB">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810612"/>
      <w:docPartObj>
        <w:docPartGallery w:val="Page Numbers (Bottom of Page)"/>
        <w:docPartUnique/>
      </w:docPartObj>
    </w:sdtPr>
    <w:sdtEndPr>
      <w:rPr>
        <w:color w:val="7F7F7F" w:themeColor="background1" w:themeShade="7F"/>
        <w:spacing w:val="60"/>
      </w:rPr>
    </w:sdtEndPr>
    <w:sdtContent>
      <w:p w14:paraId="33A36540" w14:textId="229959DD" w:rsidR="00CC1DDD" w:rsidRDefault="00CC1DD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202</w:t>
        </w:r>
        <w:r w:rsidR="00061AF8">
          <w:rPr>
            <w:color w:val="7F7F7F" w:themeColor="background1" w:themeShade="7F"/>
            <w:spacing w:val="60"/>
          </w:rPr>
          <w:t xml:space="preserve">6 05 06 </w:t>
        </w:r>
        <w:r>
          <w:rPr>
            <w:color w:val="7F7F7F" w:themeColor="background1" w:themeShade="7F"/>
            <w:spacing w:val="60"/>
          </w:rPr>
          <w:t>CWMA Monthly Meeting</w:t>
        </w:r>
      </w:p>
    </w:sdtContent>
  </w:sdt>
  <w:p w14:paraId="700739FE" w14:textId="77777777" w:rsidR="000E53DB" w:rsidRDefault="000E53D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3381A" w14:textId="77777777" w:rsidR="00303E5B" w:rsidRDefault="00303E5B">
      <w:pPr>
        <w:spacing w:after="0" w:line="240" w:lineRule="auto"/>
      </w:pPr>
      <w:r>
        <w:separator/>
      </w:r>
    </w:p>
  </w:footnote>
  <w:footnote w:type="continuationSeparator" w:id="0">
    <w:p w14:paraId="31070566" w14:textId="77777777" w:rsidR="00303E5B" w:rsidRDefault="00303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CC95D" w14:textId="77777777" w:rsidR="000E53DB" w:rsidRDefault="000E53D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76090" w14:textId="77777777" w:rsidR="000E53DB" w:rsidRDefault="00000000">
    <w:r>
      <w:rPr>
        <w:rFonts w:ascii="Century Gothic" w:eastAsia="Century Gothic" w:hAnsi="Century Gothic" w:cs="Century Gothic"/>
      </w:rPr>
      <w:t xml:space="preserve"> </w:t>
    </w:r>
  </w:p>
  <w:p w14:paraId="0BAE3914" w14:textId="34628E5E" w:rsidR="000E53DB" w:rsidRDefault="000E53DB" w:rsidP="002C4972">
    <w:pPr>
      <w:tabs>
        <w:tab w:val="left" w:pos="388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
      <w:tblW w:w="10417" w:type="dxa"/>
      <w:tblInd w:w="-450" w:type="dxa"/>
      <w:tblBorders>
        <w:top w:val="nil"/>
        <w:left w:val="nil"/>
        <w:bottom w:val="nil"/>
        <w:right w:val="nil"/>
        <w:insideH w:val="nil"/>
        <w:insideV w:val="nil"/>
      </w:tblBorders>
      <w:tblLayout w:type="fixed"/>
      <w:tblLook w:val="0400" w:firstRow="0" w:lastRow="0" w:firstColumn="0" w:lastColumn="0" w:noHBand="0" w:noVBand="1"/>
    </w:tblPr>
    <w:tblGrid>
      <w:gridCol w:w="2430"/>
      <w:gridCol w:w="4747"/>
      <w:gridCol w:w="3240"/>
    </w:tblGrid>
    <w:tr w:rsidR="002C4972" w14:paraId="0B284938" w14:textId="77777777" w:rsidTr="00FB4596">
      <w:tc>
        <w:tcPr>
          <w:tcW w:w="2430" w:type="dxa"/>
        </w:tcPr>
        <w:p w14:paraId="158B5DB5" w14:textId="77777777" w:rsidR="002C4972" w:rsidRDefault="002C4972" w:rsidP="002C4972">
          <w:r>
            <w:rPr>
              <w:noProof/>
            </w:rPr>
            <w:drawing>
              <wp:inline distT="0" distB="0" distL="0" distR="0" wp14:anchorId="238DA1FE" wp14:editId="0B8C4D0A">
                <wp:extent cx="1377467" cy="1027263"/>
                <wp:effectExtent l="0" t="0" r="0" b="0"/>
                <wp:docPr id="182108875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77467" cy="1027263"/>
                        </a:xfrm>
                        <a:prstGeom prst="rect">
                          <a:avLst/>
                        </a:prstGeom>
                        <a:ln/>
                      </pic:spPr>
                    </pic:pic>
                  </a:graphicData>
                </a:graphic>
              </wp:inline>
            </w:drawing>
          </w:r>
        </w:p>
      </w:tc>
      <w:tc>
        <w:tcPr>
          <w:tcW w:w="4747" w:type="dxa"/>
        </w:tcPr>
        <w:p w14:paraId="1E96988F" w14:textId="77777777" w:rsidR="002C4972" w:rsidRDefault="002C4972" w:rsidP="002C4972">
          <w:pPr>
            <w:rPr>
              <w:rFonts w:ascii="Century Gothic" w:eastAsia="Century Gothic" w:hAnsi="Century Gothic" w:cs="Century Gothic"/>
            </w:rPr>
          </w:pPr>
          <w:r>
            <w:rPr>
              <w:rFonts w:ascii="Century Gothic" w:eastAsia="Century Gothic" w:hAnsi="Century Gothic" w:cs="Century Gothic"/>
            </w:rPr>
            <w:t>Harney Soil &amp; Water Conservation District</w:t>
          </w:r>
        </w:p>
        <w:p w14:paraId="12677B72" w14:textId="77777777" w:rsidR="002C4972" w:rsidRDefault="002C4972" w:rsidP="002C4972">
          <w:pPr>
            <w:rPr>
              <w:rFonts w:ascii="Century Gothic" w:eastAsia="Century Gothic" w:hAnsi="Century Gothic" w:cs="Century Gothic"/>
            </w:rPr>
          </w:pPr>
          <w:r>
            <w:rPr>
              <w:rFonts w:ascii="Century Gothic" w:eastAsia="Century Gothic" w:hAnsi="Century Gothic" w:cs="Century Gothic"/>
            </w:rPr>
            <w:t>PO Box 848</w:t>
          </w:r>
        </w:p>
        <w:p w14:paraId="26F7818F" w14:textId="77777777" w:rsidR="002C4972" w:rsidRDefault="002C4972" w:rsidP="002C4972">
          <w:pPr>
            <w:rPr>
              <w:rFonts w:ascii="Century Gothic" w:eastAsia="Century Gothic" w:hAnsi="Century Gothic" w:cs="Century Gothic"/>
            </w:rPr>
          </w:pPr>
          <w:r>
            <w:rPr>
              <w:rFonts w:ascii="Century Gothic" w:eastAsia="Century Gothic" w:hAnsi="Century Gothic" w:cs="Century Gothic"/>
            </w:rPr>
            <w:t>530 Hwy 20 South, Hines, OR 97738</w:t>
          </w:r>
        </w:p>
        <w:p w14:paraId="003206D2" w14:textId="77777777" w:rsidR="002C4972" w:rsidRDefault="002C4972" w:rsidP="002C4972">
          <w:pPr>
            <w:rPr>
              <w:rFonts w:ascii="Century Gothic" w:eastAsia="Century Gothic" w:hAnsi="Century Gothic" w:cs="Century Gothic"/>
            </w:rPr>
          </w:pPr>
          <w:r>
            <w:rPr>
              <w:rFonts w:ascii="Century Gothic" w:eastAsia="Century Gothic" w:hAnsi="Century Gothic" w:cs="Century Gothic"/>
            </w:rPr>
            <w:t>Phone: 541.573.6446</w:t>
          </w:r>
        </w:p>
        <w:p w14:paraId="1A3C5ECA" w14:textId="77777777" w:rsidR="002C4972" w:rsidRDefault="002C4972" w:rsidP="002C4972">
          <w:pPr>
            <w:rPr>
              <w:rFonts w:ascii="Century Gothic" w:eastAsia="Century Gothic" w:hAnsi="Century Gothic" w:cs="Century Gothic"/>
            </w:rPr>
          </w:pPr>
          <w:r>
            <w:rPr>
              <w:rFonts w:ascii="Century Gothic" w:eastAsia="Century Gothic" w:hAnsi="Century Gothic" w:cs="Century Gothic"/>
            </w:rPr>
            <w:t xml:space="preserve">Email: </w:t>
          </w:r>
          <w:hyperlink r:id="rId2" w:history="1">
            <w:r w:rsidRPr="00FA3A0E">
              <w:rPr>
                <w:rStyle w:val="Hyperlink"/>
                <w:rFonts w:ascii="Century Gothic" w:eastAsia="Century Gothic" w:hAnsi="Century Gothic" w:cs="Century Gothic"/>
              </w:rPr>
              <w:t>goss@harneyswcd.net</w:t>
            </w:r>
          </w:hyperlink>
        </w:p>
        <w:p w14:paraId="190D1D37" w14:textId="77777777" w:rsidR="002C4972" w:rsidRDefault="002C4972" w:rsidP="002C4972">
          <w:pPr>
            <w:rPr>
              <w:rFonts w:ascii="Century Gothic" w:eastAsia="Century Gothic" w:hAnsi="Century Gothic" w:cs="Century Gothic"/>
            </w:rPr>
          </w:pPr>
          <w:hyperlink r:id="rId3" w:history="1">
            <w:r w:rsidRPr="00FA3A0E">
              <w:rPr>
                <w:rStyle w:val="Hyperlink"/>
                <w:rFonts w:ascii="Century Gothic" w:eastAsia="Century Gothic" w:hAnsi="Century Gothic" w:cs="Century Gothic"/>
              </w:rPr>
              <w:t>admin@harneyswcd.net</w:t>
            </w:r>
          </w:hyperlink>
        </w:p>
      </w:tc>
      <w:tc>
        <w:tcPr>
          <w:tcW w:w="3240" w:type="dxa"/>
        </w:tcPr>
        <w:p w14:paraId="272680CF" w14:textId="77777777" w:rsidR="002C4972" w:rsidRDefault="002C4972" w:rsidP="002C4972">
          <w:pPr>
            <w:pBdr>
              <w:top w:val="nil"/>
              <w:left w:val="nil"/>
              <w:bottom w:val="nil"/>
              <w:right w:val="nil"/>
              <w:between w:val="nil"/>
            </w:pBdr>
            <w:tabs>
              <w:tab w:val="center" w:pos="4680"/>
              <w:tab w:val="right" w:pos="9360"/>
            </w:tabs>
            <w:jc w:val="right"/>
            <w:rPr>
              <w:color w:val="000000"/>
            </w:rPr>
          </w:pPr>
          <w:r>
            <w:rPr>
              <w:noProof/>
              <w:color w:val="000000"/>
            </w:rPr>
            <w:drawing>
              <wp:inline distT="0" distB="0" distL="0" distR="0" wp14:anchorId="20744237" wp14:editId="271CF9B2">
                <wp:extent cx="1721678" cy="1185417"/>
                <wp:effectExtent l="0" t="0" r="0" b="0"/>
                <wp:docPr id="4970494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721678" cy="1185417"/>
                        </a:xfrm>
                        <a:prstGeom prst="rect">
                          <a:avLst/>
                        </a:prstGeom>
                        <a:ln/>
                      </pic:spPr>
                    </pic:pic>
                  </a:graphicData>
                </a:graphic>
              </wp:inline>
            </w:drawing>
          </w:r>
        </w:p>
      </w:tc>
    </w:tr>
  </w:tbl>
  <w:p w14:paraId="5E9684D2" w14:textId="77777777" w:rsidR="000E53DB" w:rsidRPr="002C4972" w:rsidRDefault="000E53DB" w:rsidP="002C49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91B46"/>
    <w:multiLevelType w:val="hybridMultilevel"/>
    <w:tmpl w:val="FA44AA4C"/>
    <w:lvl w:ilvl="0" w:tplc="D9F66A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E2205"/>
    <w:multiLevelType w:val="hybridMultilevel"/>
    <w:tmpl w:val="FE7ED6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C1C66"/>
    <w:multiLevelType w:val="hybridMultilevel"/>
    <w:tmpl w:val="3CC0EF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261883"/>
    <w:multiLevelType w:val="hybridMultilevel"/>
    <w:tmpl w:val="F67EEE52"/>
    <w:lvl w:ilvl="0" w:tplc="09DED0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3D631B"/>
    <w:multiLevelType w:val="hybridMultilevel"/>
    <w:tmpl w:val="2ACC318E"/>
    <w:lvl w:ilvl="0" w:tplc="60B0D4C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5D2F84"/>
    <w:multiLevelType w:val="multilevel"/>
    <w:tmpl w:val="BC9EB4BE"/>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rPr>
        <w:rFonts w:ascii="Century Gothic" w:eastAsia="Calibri" w:hAnsi="Century Gothic" w:cs="Calibri"/>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9E1AA9"/>
    <w:multiLevelType w:val="hybridMultilevel"/>
    <w:tmpl w:val="D17C07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537A0"/>
    <w:multiLevelType w:val="hybridMultilevel"/>
    <w:tmpl w:val="F9E8BF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1658FA"/>
    <w:multiLevelType w:val="hybridMultilevel"/>
    <w:tmpl w:val="1ABABE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054126"/>
    <w:multiLevelType w:val="hybridMultilevel"/>
    <w:tmpl w:val="554E2458"/>
    <w:lvl w:ilvl="0" w:tplc="1E12F5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8472099"/>
    <w:multiLevelType w:val="multilevel"/>
    <w:tmpl w:val="7EECC2EE"/>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C500CD"/>
    <w:multiLevelType w:val="hybridMultilevel"/>
    <w:tmpl w:val="C47428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71264B"/>
    <w:multiLevelType w:val="hybridMultilevel"/>
    <w:tmpl w:val="DED2DF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466CC8"/>
    <w:multiLevelType w:val="hybridMultilevel"/>
    <w:tmpl w:val="1310AA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8C65A3"/>
    <w:multiLevelType w:val="hybridMultilevel"/>
    <w:tmpl w:val="27E26982"/>
    <w:lvl w:ilvl="0" w:tplc="783E41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E94EFF"/>
    <w:multiLevelType w:val="hybridMultilevel"/>
    <w:tmpl w:val="473AD8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5915220">
    <w:abstractNumId w:val="2"/>
  </w:num>
  <w:num w:numId="2" w16cid:durableId="233709980">
    <w:abstractNumId w:val="5"/>
    <w:lvlOverride w:ilvl="1">
      <w:startOverride w:val="1"/>
    </w:lvlOverride>
  </w:num>
  <w:num w:numId="3" w16cid:durableId="1584686049">
    <w:abstractNumId w:val="10"/>
  </w:num>
  <w:num w:numId="4" w16cid:durableId="1520852847">
    <w:abstractNumId w:val="11"/>
  </w:num>
  <w:num w:numId="5" w16cid:durableId="1473058669">
    <w:abstractNumId w:val="6"/>
  </w:num>
  <w:num w:numId="6" w16cid:durableId="866210494">
    <w:abstractNumId w:val="7"/>
  </w:num>
  <w:num w:numId="7" w16cid:durableId="2095082126">
    <w:abstractNumId w:val="3"/>
  </w:num>
  <w:num w:numId="8" w16cid:durableId="1358889963">
    <w:abstractNumId w:val="13"/>
  </w:num>
  <w:num w:numId="9" w16cid:durableId="534778293">
    <w:abstractNumId w:val="9"/>
  </w:num>
  <w:num w:numId="10" w16cid:durableId="1232422402">
    <w:abstractNumId w:val="0"/>
  </w:num>
  <w:num w:numId="11" w16cid:durableId="1835991924">
    <w:abstractNumId w:val="4"/>
  </w:num>
  <w:num w:numId="12" w16cid:durableId="2124570247">
    <w:abstractNumId w:val="14"/>
  </w:num>
  <w:num w:numId="13" w16cid:durableId="1174418382">
    <w:abstractNumId w:val="15"/>
  </w:num>
  <w:num w:numId="14" w16cid:durableId="945160604">
    <w:abstractNumId w:val="1"/>
  </w:num>
  <w:num w:numId="15" w16cid:durableId="118957541">
    <w:abstractNumId w:val="12"/>
  </w:num>
  <w:num w:numId="16" w16cid:durableId="69974184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3DB"/>
    <w:rsid w:val="00061AF8"/>
    <w:rsid w:val="0008469E"/>
    <w:rsid w:val="000874BC"/>
    <w:rsid w:val="000E2E87"/>
    <w:rsid w:val="000E53DB"/>
    <w:rsid w:val="000F4C44"/>
    <w:rsid w:val="000F66EC"/>
    <w:rsid w:val="00117DB2"/>
    <w:rsid w:val="00160811"/>
    <w:rsid w:val="00167320"/>
    <w:rsid w:val="001F0E79"/>
    <w:rsid w:val="002057A7"/>
    <w:rsid w:val="0026106B"/>
    <w:rsid w:val="00264E84"/>
    <w:rsid w:val="00265CDA"/>
    <w:rsid w:val="00267097"/>
    <w:rsid w:val="00276901"/>
    <w:rsid w:val="002920B5"/>
    <w:rsid w:val="002C4972"/>
    <w:rsid w:val="002E6AB8"/>
    <w:rsid w:val="00303E5B"/>
    <w:rsid w:val="0031193F"/>
    <w:rsid w:val="00316A16"/>
    <w:rsid w:val="003236EB"/>
    <w:rsid w:val="00371D94"/>
    <w:rsid w:val="003726A0"/>
    <w:rsid w:val="00372C0F"/>
    <w:rsid w:val="003C271B"/>
    <w:rsid w:val="003E77F2"/>
    <w:rsid w:val="00422684"/>
    <w:rsid w:val="00466CC8"/>
    <w:rsid w:val="004805E4"/>
    <w:rsid w:val="004D14D2"/>
    <w:rsid w:val="004F7F6B"/>
    <w:rsid w:val="005219A7"/>
    <w:rsid w:val="00526A40"/>
    <w:rsid w:val="00542E67"/>
    <w:rsid w:val="005E77B3"/>
    <w:rsid w:val="00640CDF"/>
    <w:rsid w:val="00652E9D"/>
    <w:rsid w:val="00664A1F"/>
    <w:rsid w:val="006B1132"/>
    <w:rsid w:val="006B182C"/>
    <w:rsid w:val="006C7938"/>
    <w:rsid w:val="007118F4"/>
    <w:rsid w:val="007678BD"/>
    <w:rsid w:val="007D45F0"/>
    <w:rsid w:val="007E159E"/>
    <w:rsid w:val="008447A7"/>
    <w:rsid w:val="008540C7"/>
    <w:rsid w:val="00857193"/>
    <w:rsid w:val="008576F3"/>
    <w:rsid w:val="008677C6"/>
    <w:rsid w:val="008808CF"/>
    <w:rsid w:val="008811C6"/>
    <w:rsid w:val="008846AA"/>
    <w:rsid w:val="008C51EA"/>
    <w:rsid w:val="008D3BEF"/>
    <w:rsid w:val="00957ABD"/>
    <w:rsid w:val="00972711"/>
    <w:rsid w:val="009907F5"/>
    <w:rsid w:val="009A315D"/>
    <w:rsid w:val="009A75DE"/>
    <w:rsid w:val="009D4411"/>
    <w:rsid w:val="009E1F1F"/>
    <w:rsid w:val="00A12296"/>
    <w:rsid w:val="00A31C97"/>
    <w:rsid w:val="00A54DE0"/>
    <w:rsid w:val="00A63BDF"/>
    <w:rsid w:val="00A75B19"/>
    <w:rsid w:val="00A774E3"/>
    <w:rsid w:val="00A92CD5"/>
    <w:rsid w:val="00A9558F"/>
    <w:rsid w:val="00AA449B"/>
    <w:rsid w:val="00AB0AEB"/>
    <w:rsid w:val="00AE5705"/>
    <w:rsid w:val="00AF1EC1"/>
    <w:rsid w:val="00B07232"/>
    <w:rsid w:val="00B11F36"/>
    <w:rsid w:val="00B16CCC"/>
    <w:rsid w:val="00B45555"/>
    <w:rsid w:val="00B55D24"/>
    <w:rsid w:val="00B57120"/>
    <w:rsid w:val="00C1559F"/>
    <w:rsid w:val="00C435F9"/>
    <w:rsid w:val="00C6291E"/>
    <w:rsid w:val="00C82A8A"/>
    <w:rsid w:val="00CB2E71"/>
    <w:rsid w:val="00CC1DDD"/>
    <w:rsid w:val="00CD200F"/>
    <w:rsid w:val="00CE155B"/>
    <w:rsid w:val="00CF14BE"/>
    <w:rsid w:val="00D2065B"/>
    <w:rsid w:val="00D2266E"/>
    <w:rsid w:val="00D30C31"/>
    <w:rsid w:val="00D32C83"/>
    <w:rsid w:val="00D92CD9"/>
    <w:rsid w:val="00DD0430"/>
    <w:rsid w:val="00DD4188"/>
    <w:rsid w:val="00DE5AF0"/>
    <w:rsid w:val="00DF521C"/>
    <w:rsid w:val="00E04064"/>
    <w:rsid w:val="00E60F66"/>
    <w:rsid w:val="00EA7D5A"/>
    <w:rsid w:val="00EF7E4A"/>
    <w:rsid w:val="00F14211"/>
    <w:rsid w:val="00F43857"/>
    <w:rsid w:val="00FB6FB0"/>
    <w:rsid w:val="00FC7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B35A8"/>
  <w15:docId w15:val="{B1A3FC3E-D004-4FBE-B731-B85C18A81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CF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557B2"/>
    <w:pPr>
      <w:keepNext/>
      <w:keepLines/>
      <w:spacing w:before="480" w:after="120" w:line="240" w:lineRule="auto"/>
    </w:pPr>
    <w:rPr>
      <w:rFonts w:ascii="Times New Roman" w:eastAsia="Times New Roman" w:hAnsi="Times New Roman" w:cs="Times New Roman"/>
      <w:b/>
      <w:sz w:val="72"/>
      <w:szCs w:val="72"/>
    </w:rPr>
  </w:style>
  <w:style w:type="paragraph" w:styleId="Header">
    <w:name w:val="header"/>
    <w:basedOn w:val="Normal"/>
    <w:link w:val="HeaderChar"/>
    <w:uiPriority w:val="99"/>
    <w:unhideWhenUsed/>
    <w:rsid w:val="00E557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7B2"/>
  </w:style>
  <w:style w:type="paragraph" w:styleId="Footer">
    <w:name w:val="footer"/>
    <w:basedOn w:val="Normal"/>
    <w:link w:val="FooterChar"/>
    <w:uiPriority w:val="99"/>
    <w:unhideWhenUsed/>
    <w:rsid w:val="00E557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7B2"/>
  </w:style>
  <w:style w:type="character" w:customStyle="1" w:styleId="TitleChar">
    <w:name w:val="Title Char"/>
    <w:basedOn w:val="DefaultParagraphFont"/>
    <w:link w:val="Title"/>
    <w:uiPriority w:val="10"/>
    <w:rsid w:val="00E557B2"/>
    <w:rPr>
      <w:rFonts w:ascii="Times New Roman" w:eastAsia="Times New Roman" w:hAnsi="Times New Roman" w:cs="Times New Roman"/>
      <w:b/>
      <w:sz w:val="72"/>
      <w:szCs w:val="72"/>
    </w:rPr>
  </w:style>
  <w:style w:type="table" w:styleId="TableGrid">
    <w:name w:val="Table Grid"/>
    <w:basedOn w:val="TableNormal"/>
    <w:uiPriority w:val="39"/>
    <w:rsid w:val="00E55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5219A7"/>
    <w:rPr>
      <w:color w:val="0563C1" w:themeColor="hyperlink"/>
      <w:u w:val="single"/>
    </w:rPr>
  </w:style>
  <w:style w:type="character" w:styleId="UnresolvedMention">
    <w:name w:val="Unresolved Mention"/>
    <w:basedOn w:val="DefaultParagraphFont"/>
    <w:uiPriority w:val="99"/>
    <w:semiHidden/>
    <w:unhideWhenUsed/>
    <w:rsid w:val="005219A7"/>
    <w:rPr>
      <w:color w:val="605E5C"/>
      <w:shd w:val="clear" w:color="auto" w:fill="E1DFDD"/>
    </w:rPr>
  </w:style>
  <w:style w:type="paragraph" w:styleId="ListParagraph">
    <w:name w:val="List Paragraph"/>
    <w:basedOn w:val="Normal"/>
    <w:uiPriority w:val="34"/>
    <w:qFormat/>
    <w:rsid w:val="002C4972"/>
    <w:pPr>
      <w:ind w:left="720"/>
      <w:contextualSpacing/>
    </w:pPr>
    <w:rPr>
      <w:rFonts w:asciiTheme="minorHAnsi" w:eastAsiaTheme="minorHAnsi" w:hAnsiTheme="minorHAnsi" w:cstheme="minorBidi"/>
      <w:kern w:val="2"/>
      <w14:ligatures w14:val="standardContextual"/>
    </w:rPr>
  </w:style>
  <w:style w:type="paragraph" w:styleId="Revision">
    <w:name w:val="Revision"/>
    <w:hidden/>
    <w:uiPriority w:val="99"/>
    <w:semiHidden/>
    <w:rsid w:val="008811C6"/>
    <w:pPr>
      <w:spacing w:after="0" w:line="240" w:lineRule="auto"/>
    </w:pPr>
  </w:style>
  <w:style w:type="character" w:styleId="CommentReference">
    <w:name w:val="annotation reference"/>
    <w:basedOn w:val="DefaultParagraphFont"/>
    <w:uiPriority w:val="99"/>
    <w:semiHidden/>
    <w:unhideWhenUsed/>
    <w:rsid w:val="00957ABD"/>
    <w:rPr>
      <w:sz w:val="16"/>
      <w:szCs w:val="16"/>
    </w:rPr>
  </w:style>
  <w:style w:type="paragraph" w:styleId="CommentText">
    <w:name w:val="annotation text"/>
    <w:basedOn w:val="Normal"/>
    <w:link w:val="CommentTextChar"/>
    <w:uiPriority w:val="99"/>
    <w:semiHidden/>
    <w:unhideWhenUsed/>
    <w:rsid w:val="00957ABD"/>
    <w:pPr>
      <w:spacing w:line="240" w:lineRule="auto"/>
    </w:pPr>
    <w:rPr>
      <w:sz w:val="20"/>
      <w:szCs w:val="20"/>
    </w:rPr>
  </w:style>
  <w:style w:type="character" w:customStyle="1" w:styleId="CommentTextChar">
    <w:name w:val="Comment Text Char"/>
    <w:basedOn w:val="DefaultParagraphFont"/>
    <w:link w:val="CommentText"/>
    <w:uiPriority w:val="99"/>
    <w:semiHidden/>
    <w:rsid w:val="00957ABD"/>
    <w:rPr>
      <w:sz w:val="20"/>
      <w:szCs w:val="20"/>
    </w:rPr>
  </w:style>
  <w:style w:type="paragraph" w:styleId="CommentSubject">
    <w:name w:val="annotation subject"/>
    <w:basedOn w:val="CommentText"/>
    <w:next w:val="CommentText"/>
    <w:link w:val="CommentSubjectChar"/>
    <w:uiPriority w:val="99"/>
    <w:semiHidden/>
    <w:unhideWhenUsed/>
    <w:rsid w:val="00957ABD"/>
    <w:rPr>
      <w:b/>
      <w:bCs/>
    </w:rPr>
  </w:style>
  <w:style w:type="character" w:customStyle="1" w:styleId="CommentSubjectChar">
    <w:name w:val="Comment Subject Char"/>
    <w:basedOn w:val="CommentTextChar"/>
    <w:link w:val="CommentSubject"/>
    <w:uiPriority w:val="99"/>
    <w:semiHidden/>
    <w:rsid w:val="00957A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mailto:admin@harneyswcd.net" TargetMode="External"/><Relationship Id="rId2" Type="http://schemas.openxmlformats.org/officeDocument/2006/relationships/hyperlink" Target="mailto:goss@harneyswcd.net"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e0wxHUBJ+qlUMWyW2dA1DUGjhw==">CgMxLjA4AHIhMVVaQWZEbFVpRFdIU1F4bmhYTUtFbm55Z3huUDZrTFhq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1181</Words>
  <Characters>6735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SWCD</dc:creator>
  <cp:lastModifiedBy>User</cp:lastModifiedBy>
  <cp:revision>25</cp:revision>
  <dcterms:created xsi:type="dcterms:W3CDTF">2026-09-02T21:52:00Z</dcterms:created>
  <dcterms:modified xsi:type="dcterms:W3CDTF">2026-09-03T15:31:00Z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ce3f587f-7ea9-4280-b75f-2ed427f491c7</vt:lpwstr>
  </property>
</Properties>
</file>