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37ACE" w14:textId="77777777" w:rsidR="00292766" w:rsidRPr="00377061" w:rsidRDefault="00A64DA6">
      <w:pPr>
        <w:ind w:left="0" w:hanging="2"/>
        <w:jc w:val="center"/>
        <w:rPr>
          <w:rFonts w:ascii="Century Gothic" w:eastAsia="Century Gothic" w:hAnsi="Century Gothic" w:cs="Century Gothic"/>
        </w:rPr>
      </w:pPr>
      <w:r w:rsidRPr="00377061">
        <w:rPr>
          <w:rFonts w:ascii="Century Gothic" w:eastAsia="Century Gothic" w:hAnsi="Century Gothic" w:cs="Century Gothic"/>
          <w:noProof/>
        </w:rPr>
        <w:drawing>
          <wp:inline distT="0" distB="0" distL="114300" distR="114300" wp14:anchorId="15F28C86" wp14:editId="1505B5D7">
            <wp:extent cx="1582420" cy="1125220"/>
            <wp:effectExtent l="0" t="0" r="0" b="0"/>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582420" cy="1125220"/>
                    </a:xfrm>
                    <a:prstGeom prst="rect">
                      <a:avLst/>
                    </a:prstGeom>
                    <a:ln/>
                  </pic:spPr>
                </pic:pic>
              </a:graphicData>
            </a:graphic>
          </wp:inline>
        </w:drawing>
      </w:r>
    </w:p>
    <w:p w14:paraId="442B08A7" w14:textId="77777777" w:rsidR="00292766" w:rsidRPr="00377061" w:rsidRDefault="00A64DA6">
      <w:pPr>
        <w:ind w:left="0" w:hanging="2"/>
        <w:rPr>
          <w:rFonts w:ascii="Century Gothic" w:eastAsia="Century Gothic" w:hAnsi="Century Gothic" w:cs="Century Gothic"/>
        </w:rPr>
      </w:pPr>
      <w:r w:rsidRPr="00377061">
        <w:rPr>
          <w:rFonts w:ascii="Century Gothic" w:hAnsi="Century Gothic"/>
          <w:noProof/>
        </w:rPr>
        <mc:AlternateContent>
          <mc:Choice Requires="wps">
            <w:drawing>
              <wp:anchor distT="0" distB="0" distL="114300" distR="114300" simplePos="0" relativeHeight="251658240" behindDoc="0" locked="0" layoutInCell="1" hidden="0" allowOverlap="1" wp14:anchorId="171DC5AF" wp14:editId="6C359679">
                <wp:simplePos x="0" y="0"/>
                <wp:positionH relativeFrom="column">
                  <wp:posOffset>-63499</wp:posOffset>
                </wp:positionH>
                <wp:positionV relativeFrom="paragraph">
                  <wp:posOffset>190500</wp:posOffset>
                </wp:positionV>
                <wp:extent cx="0" cy="38100"/>
                <wp:effectExtent l="0" t="0" r="0" b="0"/>
                <wp:wrapNone/>
                <wp:docPr id="1026" name="Straight Arrow Connector 1026"/>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38100" cap="flat" cmpd="sng">
                          <a:solidFill>
                            <a:srgbClr val="003366"/>
                          </a:solidFill>
                          <a:prstDash val="solid"/>
                          <a:miter lim="800000"/>
                          <a:headEnd type="none" w="med" len="med"/>
                          <a:tailEnd type="none" w="med" len="med"/>
                        </a:ln>
                      </wps:spPr>
                      <wps:bodyPr/>
                    </wps:wsp>
                  </a:graphicData>
                </a:graphic>
              </wp:anchor>
            </w:drawing>
          </mc:Choice>
          <mc:Fallback>
            <w:pict>
              <v:shapetype w14:anchorId="191AFBDA" id="_x0000_t32" coordsize="21600,21600" o:spt="32" o:oned="t" path="m,l21600,21600e" filled="f">
                <v:path arrowok="t" fillok="f" o:connecttype="none"/>
                <o:lock v:ext="edit" shapetype="t"/>
              </v:shapetype>
              <v:shape id="Straight Arrow Connector 1026" o:spid="_x0000_s1026" type="#_x0000_t32" style="position:absolute;margin-left:-5pt;margin-top:15pt;width:0;height:3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" strokecolor="#036" strokeweight="3pt">
                <v:stroke joinstyle="miter"/>
              </v:shape>
            </w:pict>
          </mc:Fallback>
        </mc:AlternateContent>
      </w:r>
    </w:p>
    <w:p w14:paraId="41F7C403" w14:textId="06B3230D" w:rsidR="00292766" w:rsidRPr="00377061" w:rsidRDefault="004E5126">
      <w:pPr>
        <w:ind w:left="0" w:hanging="2"/>
        <w:rPr>
          <w:rFonts w:ascii="Century Gothic" w:eastAsia="Century Gothic" w:hAnsi="Century Gothic" w:cs="Century Gothic"/>
        </w:rPr>
      </w:pPr>
      <w:r w:rsidRPr="00377061">
        <w:rPr>
          <w:rFonts w:ascii="Century Gothic" w:eastAsia="Century Gothic" w:hAnsi="Century Gothic" w:cs="Century Gothic"/>
          <w:noProof/>
        </w:rPr>
        <mc:AlternateContent>
          <mc:Choice Requires="wps">
            <w:drawing>
              <wp:anchor distT="0" distB="0" distL="114300" distR="114300" simplePos="0" relativeHeight="251659264" behindDoc="0" locked="0" layoutInCell="1" allowOverlap="1" wp14:anchorId="21546B23" wp14:editId="374D6B82">
                <wp:simplePos x="0" y="0"/>
                <wp:positionH relativeFrom="column">
                  <wp:posOffset>-63305</wp:posOffset>
                </wp:positionH>
                <wp:positionV relativeFrom="paragraph">
                  <wp:posOffset>40933</wp:posOffset>
                </wp:positionV>
                <wp:extent cx="6253090" cy="0"/>
                <wp:effectExtent l="38100" t="38100" r="71755" b="95250"/>
                <wp:wrapNone/>
                <wp:docPr id="257318600" name="Straight Connector 2"/>
                <wp:cNvGraphicFramePr/>
                <a:graphic xmlns:a="http://schemas.openxmlformats.org/drawingml/2006/main">
                  <a:graphicData uri="http://schemas.microsoft.com/office/word/2010/wordprocessingShape">
                    <wps:wsp>
                      <wps:cNvCnPr/>
                      <wps:spPr>
                        <a:xfrm>
                          <a:off x="0" y="0"/>
                          <a:ext cx="6253090" cy="0"/>
                        </a:xfrm>
                        <a:prstGeom prst="line">
                          <a:avLst/>
                        </a:prstGeom>
                        <a:ln>
                          <a:solidFill>
                            <a:schemeClr val="tx2">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020E8AB"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pt,3.2pt" to="487.3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" strokecolor="#17365d [2415]" strokeweight="2pt">
                <v:shadow on="t" color="black" opacity="24903f" origin=",.5" offset="0,.55556mm"/>
              </v:line>
            </w:pict>
          </mc:Fallback>
        </mc:AlternateContent>
      </w:r>
    </w:p>
    <w:p w14:paraId="59277CA8" w14:textId="77777777" w:rsidR="00292766" w:rsidRPr="00377061" w:rsidRDefault="00A64DA6">
      <w:pPr>
        <w:ind w:left="0" w:hanging="2"/>
        <w:jc w:val="center"/>
        <w:rPr>
          <w:rFonts w:ascii="Century Gothic" w:eastAsia="Century Gothic" w:hAnsi="Century Gothic" w:cs="Century Gothic"/>
        </w:rPr>
      </w:pPr>
      <w:r w:rsidRPr="00377061">
        <w:rPr>
          <w:rFonts w:ascii="Century Gothic" w:eastAsia="Century Gothic" w:hAnsi="Century Gothic" w:cs="Century Gothic"/>
        </w:rPr>
        <w:t>PO Box 848</w:t>
      </w:r>
    </w:p>
    <w:p w14:paraId="5AE62381" w14:textId="77777777" w:rsidR="00292766" w:rsidRPr="00377061" w:rsidRDefault="00A64DA6">
      <w:pPr>
        <w:ind w:left="0" w:hanging="2"/>
        <w:jc w:val="center"/>
        <w:rPr>
          <w:rFonts w:ascii="Century Gothic" w:eastAsia="Century Gothic" w:hAnsi="Century Gothic" w:cs="Century Gothic"/>
        </w:rPr>
      </w:pPr>
      <w:r w:rsidRPr="00377061">
        <w:rPr>
          <w:rFonts w:ascii="Century Gothic" w:eastAsia="Century Gothic" w:hAnsi="Century Gothic" w:cs="Century Gothic"/>
        </w:rPr>
        <w:t>530 Hwy 20 South, Hines OR 97738</w:t>
      </w:r>
    </w:p>
    <w:p w14:paraId="49ECE9F9" w14:textId="77777777" w:rsidR="00292766" w:rsidRPr="00377061" w:rsidRDefault="00A64DA6">
      <w:pPr>
        <w:ind w:left="0" w:hanging="2"/>
        <w:jc w:val="center"/>
        <w:rPr>
          <w:rFonts w:ascii="Century Gothic" w:eastAsia="Century Gothic" w:hAnsi="Century Gothic" w:cs="Century Gothic"/>
        </w:rPr>
      </w:pPr>
      <w:r w:rsidRPr="00377061">
        <w:rPr>
          <w:rFonts w:ascii="Century Gothic" w:eastAsia="Century Gothic" w:hAnsi="Century Gothic" w:cs="Century Gothic"/>
        </w:rPr>
        <w:t xml:space="preserve">Phone: 541-573-6446  </w:t>
      </w:r>
      <w:hyperlink r:id="rId10">
        <w:r w:rsidR="00292766" w:rsidRPr="00377061">
          <w:rPr>
            <w:rFonts w:ascii="Century Gothic" w:eastAsia="Century Gothic" w:hAnsi="Century Gothic" w:cs="Century Gothic"/>
            <w:color w:val="0000FF"/>
            <w:u w:val="single"/>
          </w:rPr>
          <w:t>admin@harneyswcd.net</w:t>
        </w:r>
      </w:hyperlink>
      <w:r w:rsidRPr="00377061">
        <w:rPr>
          <w:rFonts w:ascii="Century Gothic" w:eastAsia="Century Gothic" w:hAnsi="Century Gothic" w:cs="Century Gothic"/>
        </w:rPr>
        <w:t xml:space="preserve"> </w:t>
      </w:r>
    </w:p>
    <w:p w14:paraId="2F5412F2" w14:textId="77777777" w:rsidR="00377061" w:rsidRDefault="00377061">
      <w:pPr>
        <w:ind w:left="0" w:hanging="2"/>
        <w:jc w:val="center"/>
        <w:rPr>
          <w:rFonts w:ascii="Century Gothic" w:eastAsia="Century Gothic" w:hAnsi="Century Gothic" w:cs="Century Gothic"/>
        </w:rPr>
      </w:pPr>
    </w:p>
    <w:p w14:paraId="47037635" w14:textId="77777777" w:rsidR="001D2C69" w:rsidRDefault="001D2C69" w:rsidP="001D2C69">
      <w:pPr>
        <w:ind w:left="0" w:hanging="2"/>
        <w:rPr>
          <w:rFonts w:ascii="Century Gothic" w:eastAsia="Century Gothic" w:hAnsi="Century Gothic" w:cs="Century Gothic"/>
        </w:rPr>
      </w:pPr>
    </w:p>
    <w:p w14:paraId="529FDFD5" w14:textId="13C8CEB5" w:rsidR="00CB1248" w:rsidRPr="00BE0C8C" w:rsidRDefault="00BE0C8C" w:rsidP="00BE0C8C">
      <w:pPr>
        <w:ind w:left="0" w:hanging="2"/>
        <w:jc w:val="center"/>
        <w:rPr>
          <w:rFonts w:ascii="Century Gothic" w:eastAsia="Century Gothic" w:hAnsi="Century Gothic" w:cs="Century Gothic"/>
          <w:b/>
          <w:bCs/>
        </w:rPr>
      </w:pPr>
      <w:r w:rsidRPr="00BE0C8C">
        <w:rPr>
          <w:rFonts w:ascii="Century Gothic" w:eastAsia="Century Gothic" w:hAnsi="Century Gothic" w:cs="Century Gothic"/>
          <w:b/>
          <w:bCs/>
        </w:rPr>
        <w:t>Annual Business Meeting and Monthly Business Meeting Minutes</w:t>
      </w:r>
    </w:p>
    <w:p w14:paraId="60ACBF6B" w14:textId="28CA98E0" w:rsidR="00BE0C8C" w:rsidRPr="00BE0C8C" w:rsidRDefault="00BE0C8C" w:rsidP="00BE0C8C">
      <w:pPr>
        <w:ind w:left="0" w:hanging="2"/>
        <w:jc w:val="center"/>
        <w:rPr>
          <w:rFonts w:ascii="Century Gothic" w:eastAsia="Century Gothic" w:hAnsi="Century Gothic" w:cs="Century Gothic"/>
          <w:b/>
          <w:bCs/>
        </w:rPr>
      </w:pPr>
      <w:r w:rsidRPr="00BE0C8C">
        <w:rPr>
          <w:rFonts w:ascii="Century Gothic" w:eastAsia="Century Gothic" w:hAnsi="Century Gothic" w:cs="Century Gothic"/>
          <w:b/>
          <w:bCs/>
        </w:rPr>
        <w:t>September 25, 2025</w:t>
      </w:r>
    </w:p>
    <w:p w14:paraId="5D152992" w14:textId="2A4072F7" w:rsidR="00BE0C8C" w:rsidRPr="00BE0C8C" w:rsidRDefault="00BE0C8C" w:rsidP="00BE0C8C">
      <w:pPr>
        <w:ind w:left="0" w:hanging="2"/>
        <w:jc w:val="center"/>
        <w:rPr>
          <w:rFonts w:ascii="Century Gothic" w:eastAsia="Century Gothic" w:hAnsi="Century Gothic" w:cs="Century Gothic"/>
          <w:b/>
          <w:bCs/>
        </w:rPr>
      </w:pPr>
      <w:r w:rsidRPr="00BE0C8C">
        <w:rPr>
          <w:rFonts w:ascii="Century Gothic" w:eastAsia="Century Gothic" w:hAnsi="Century Gothic" w:cs="Century Gothic"/>
          <w:b/>
          <w:bCs/>
        </w:rPr>
        <w:t>USDA Service Center</w:t>
      </w:r>
    </w:p>
    <w:p w14:paraId="2EE33F77" w14:textId="77777777" w:rsidR="00BE0C8C" w:rsidRDefault="00BE0C8C" w:rsidP="001D2C69">
      <w:pPr>
        <w:ind w:left="0" w:hanging="2"/>
        <w:rPr>
          <w:rFonts w:ascii="Century Gothic" w:eastAsia="Century Gothic" w:hAnsi="Century Gothic" w:cs="Century Gothic"/>
        </w:rPr>
      </w:pPr>
    </w:p>
    <w:p w14:paraId="1A43EC88" w14:textId="1EFBA338" w:rsidR="00BE0C8C" w:rsidRDefault="00BE0C8C" w:rsidP="001D2C69">
      <w:pPr>
        <w:ind w:left="0" w:hanging="2"/>
        <w:rPr>
          <w:rFonts w:ascii="Century Gothic" w:eastAsia="Century Gothic" w:hAnsi="Century Gothic" w:cs="Century Gothic"/>
        </w:rPr>
      </w:pPr>
      <w:r>
        <w:rPr>
          <w:rFonts w:ascii="Century Gothic" w:eastAsia="Century Gothic" w:hAnsi="Century Gothic" w:cs="Century Gothic"/>
        </w:rPr>
        <w:t xml:space="preserve">Present: </w:t>
      </w:r>
      <w:r w:rsidR="00A64DA6">
        <w:rPr>
          <w:rFonts w:ascii="Century Gothic" w:eastAsia="Century Gothic" w:hAnsi="Century Gothic" w:cs="Century Gothic"/>
        </w:rPr>
        <w:t>Board</w:t>
      </w:r>
      <w:r w:rsidR="003D39A7">
        <w:rPr>
          <w:rFonts w:ascii="Century Gothic" w:eastAsia="Century Gothic" w:hAnsi="Century Gothic" w:cs="Century Gothic"/>
        </w:rPr>
        <w:t xml:space="preserve"> Chair (BC) Jeff Hussey, Vice Chair (VC) Susan Doverspike, Secretary/Treasurer (S/T) Scott Franklin, </w:t>
      </w:r>
      <w:r w:rsidR="00A64DA6">
        <w:rPr>
          <w:rFonts w:ascii="Century Gothic" w:eastAsia="Century Gothic" w:hAnsi="Century Gothic" w:cs="Century Gothic"/>
        </w:rPr>
        <w:t>Board</w:t>
      </w:r>
      <w:r w:rsidR="008F29E1">
        <w:rPr>
          <w:rFonts w:ascii="Century Gothic" w:eastAsia="Century Gothic" w:hAnsi="Century Gothic" w:cs="Century Gothic"/>
        </w:rPr>
        <w:t xml:space="preserve"> Director (BD) Carol Dunten, </w:t>
      </w:r>
      <w:r w:rsidR="00A64DA6">
        <w:rPr>
          <w:rFonts w:ascii="Century Gothic" w:eastAsia="Century Gothic" w:hAnsi="Century Gothic" w:cs="Century Gothic"/>
        </w:rPr>
        <w:t>District</w:t>
      </w:r>
      <w:r w:rsidR="003D39A7">
        <w:rPr>
          <w:rFonts w:ascii="Century Gothic" w:eastAsia="Century Gothic" w:hAnsi="Century Gothic" w:cs="Century Gothic"/>
        </w:rPr>
        <w:t xml:space="preserve"> Manager (DM) Jason Kesling, County Weed Management Agency (CWMA) Tyler Goss, Sage Grouse Coordinator (SG) Sarah Mundy, Range Biologist (RB) Alex Dohman, LIT Coordinator Priscilla Doan, SONEC Breanna O’Connor, Admin Assist (AA) Barbara Pearson</w:t>
      </w:r>
    </w:p>
    <w:p w14:paraId="37C576C7" w14:textId="77777777" w:rsidR="003D39A7" w:rsidRDefault="003D39A7" w:rsidP="001D2C69">
      <w:pPr>
        <w:ind w:left="0" w:hanging="2"/>
        <w:rPr>
          <w:rFonts w:ascii="Century Gothic" w:eastAsia="Century Gothic" w:hAnsi="Century Gothic" w:cs="Century Gothic"/>
        </w:rPr>
      </w:pPr>
    </w:p>
    <w:p w14:paraId="6B47CBC3" w14:textId="43051475" w:rsidR="003D39A7" w:rsidRDefault="003D39A7" w:rsidP="001D2C69">
      <w:pPr>
        <w:ind w:left="0" w:hanging="2"/>
        <w:rPr>
          <w:rFonts w:ascii="Century Gothic" w:eastAsia="Century Gothic" w:hAnsi="Century Gothic" w:cs="Century Gothic"/>
        </w:rPr>
      </w:pPr>
      <w:r>
        <w:rPr>
          <w:rFonts w:ascii="Century Gothic" w:eastAsia="Century Gothic" w:hAnsi="Century Gothic" w:cs="Century Gothic"/>
        </w:rPr>
        <w:t>Present/remote: BD Stacy Davies</w:t>
      </w:r>
    </w:p>
    <w:p w14:paraId="4302E90C" w14:textId="77777777" w:rsidR="003D39A7" w:rsidRDefault="003D39A7" w:rsidP="001D2C69">
      <w:pPr>
        <w:ind w:left="0" w:hanging="2"/>
        <w:rPr>
          <w:rFonts w:ascii="Century Gothic" w:eastAsia="Century Gothic" w:hAnsi="Century Gothic" w:cs="Century Gothic"/>
        </w:rPr>
      </w:pPr>
    </w:p>
    <w:p w14:paraId="338735A9" w14:textId="040F64B6" w:rsidR="003D39A7" w:rsidRDefault="003D39A7" w:rsidP="001D2C69">
      <w:pPr>
        <w:ind w:left="0" w:hanging="2"/>
        <w:rPr>
          <w:rFonts w:ascii="Century Gothic" w:eastAsia="Century Gothic" w:hAnsi="Century Gothic" w:cs="Century Gothic"/>
        </w:rPr>
      </w:pPr>
      <w:r>
        <w:rPr>
          <w:rFonts w:ascii="Century Gothic" w:eastAsia="Century Gothic" w:hAnsi="Century Gothic" w:cs="Century Gothic"/>
        </w:rPr>
        <w:t>Note:  This was detailed in the previous month’s minutes</w:t>
      </w:r>
      <w:r w:rsidR="00D03343">
        <w:rPr>
          <w:rFonts w:ascii="Century Gothic" w:eastAsia="Century Gothic" w:hAnsi="Century Gothic" w:cs="Century Gothic"/>
        </w:rPr>
        <w:t>--due</w:t>
      </w:r>
      <w:r>
        <w:rPr>
          <w:rFonts w:ascii="Century Gothic" w:eastAsia="Century Gothic" w:hAnsi="Century Gothic" w:cs="Century Gothic"/>
        </w:rPr>
        <w:t xml:space="preserve"> to an advertising error the </w:t>
      </w:r>
      <w:r w:rsidR="00A64DA6">
        <w:rPr>
          <w:rFonts w:ascii="Century Gothic" w:eastAsia="Century Gothic" w:hAnsi="Century Gothic" w:cs="Century Gothic"/>
        </w:rPr>
        <w:t>District</w:t>
      </w:r>
      <w:r>
        <w:rPr>
          <w:rFonts w:ascii="Century Gothic" w:eastAsia="Century Gothic" w:hAnsi="Century Gothic" w:cs="Century Gothic"/>
        </w:rPr>
        <w:t xml:space="preserve"> was notified the Annual Meeting that was held in February 2025 was </w:t>
      </w:r>
      <w:r w:rsidR="00EB0E7D">
        <w:rPr>
          <w:rFonts w:ascii="Century Gothic" w:eastAsia="Century Gothic" w:hAnsi="Century Gothic" w:cs="Century Gothic"/>
        </w:rPr>
        <w:t xml:space="preserve">not valid and would need to be held again with adequate public </w:t>
      </w:r>
      <w:r w:rsidR="00D03343">
        <w:rPr>
          <w:rFonts w:ascii="Century Gothic" w:eastAsia="Century Gothic" w:hAnsi="Century Gothic" w:cs="Century Gothic"/>
        </w:rPr>
        <w:t>n</w:t>
      </w:r>
      <w:r w:rsidR="00EB0E7D">
        <w:rPr>
          <w:rFonts w:ascii="Century Gothic" w:eastAsia="Century Gothic" w:hAnsi="Century Gothic" w:cs="Century Gothic"/>
        </w:rPr>
        <w:t xml:space="preserve">otification.  It was scheduled right before this month’s regular business meeting.  </w:t>
      </w:r>
    </w:p>
    <w:p w14:paraId="3C5BE6FC" w14:textId="77777777" w:rsidR="00EB0E7D" w:rsidRDefault="00EB0E7D" w:rsidP="001D2C69">
      <w:pPr>
        <w:ind w:left="0" w:hanging="2"/>
        <w:rPr>
          <w:rFonts w:ascii="Century Gothic" w:eastAsia="Century Gothic" w:hAnsi="Century Gothic" w:cs="Century Gothic"/>
        </w:rPr>
      </w:pPr>
    </w:p>
    <w:p w14:paraId="53DF87DF" w14:textId="784986B9" w:rsidR="00EB0E7D" w:rsidRDefault="00EB0E7D" w:rsidP="001D2C69">
      <w:pPr>
        <w:ind w:left="0" w:hanging="2"/>
        <w:rPr>
          <w:rFonts w:ascii="Century Gothic" w:eastAsia="Century Gothic" w:hAnsi="Century Gothic" w:cs="Century Gothic"/>
        </w:rPr>
      </w:pPr>
      <w:r>
        <w:rPr>
          <w:rFonts w:ascii="Century Gothic" w:eastAsia="Century Gothic" w:hAnsi="Century Gothic" w:cs="Century Gothic"/>
        </w:rPr>
        <w:t>The annual meeting was called to order at 3:15 pm.  The meeting was open to the public and there was an option provided for people to attend remotely.</w:t>
      </w:r>
    </w:p>
    <w:p w14:paraId="393F4AB8" w14:textId="77777777" w:rsidR="00EB0E7D" w:rsidRDefault="00EB0E7D" w:rsidP="001D2C69">
      <w:pPr>
        <w:ind w:left="0" w:hanging="2"/>
        <w:rPr>
          <w:rFonts w:ascii="Century Gothic" w:eastAsia="Century Gothic" w:hAnsi="Century Gothic" w:cs="Century Gothic"/>
        </w:rPr>
      </w:pPr>
    </w:p>
    <w:p w14:paraId="5CCC6EC0" w14:textId="4290E884" w:rsidR="00EB0E7D" w:rsidRDefault="00EB0E7D" w:rsidP="001D2C69">
      <w:pPr>
        <w:ind w:left="0" w:hanging="2"/>
        <w:rPr>
          <w:rFonts w:ascii="Century Gothic" w:eastAsia="Century Gothic" w:hAnsi="Century Gothic" w:cs="Century Gothic"/>
        </w:rPr>
      </w:pPr>
      <w:r>
        <w:rPr>
          <w:rFonts w:ascii="Century Gothic" w:eastAsia="Century Gothic" w:hAnsi="Century Gothic" w:cs="Century Gothic"/>
        </w:rPr>
        <w:t>At 3:15 pm, BD Davies arrived as a remote participant.</w:t>
      </w:r>
    </w:p>
    <w:p w14:paraId="2419AC82" w14:textId="162A7C11" w:rsidR="00EB0E7D" w:rsidRDefault="00EB0E7D" w:rsidP="001D2C69">
      <w:pPr>
        <w:ind w:left="0" w:hanging="2"/>
        <w:rPr>
          <w:rFonts w:ascii="Century Gothic" w:eastAsia="Century Gothic" w:hAnsi="Century Gothic" w:cs="Century Gothic"/>
        </w:rPr>
      </w:pPr>
      <w:r>
        <w:rPr>
          <w:rFonts w:ascii="Century Gothic" w:eastAsia="Century Gothic" w:hAnsi="Century Gothic" w:cs="Century Gothic"/>
        </w:rPr>
        <w:t>At 3:19 pm, LIT Doan arrived.</w:t>
      </w:r>
    </w:p>
    <w:p w14:paraId="7C0AF62C" w14:textId="1D56E3CF" w:rsidR="00EB0E7D" w:rsidRDefault="00EB0E7D" w:rsidP="001D2C69">
      <w:pPr>
        <w:ind w:left="0" w:hanging="2"/>
        <w:rPr>
          <w:rFonts w:ascii="Century Gothic" w:eastAsia="Century Gothic" w:hAnsi="Century Gothic" w:cs="Century Gothic"/>
        </w:rPr>
      </w:pPr>
      <w:r>
        <w:rPr>
          <w:rFonts w:ascii="Century Gothic" w:eastAsia="Century Gothic" w:hAnsi="Century Gothic" w:cs="Century Gothic"/>
        </w:rPr>
        <w:t>At 3:21 pm, SG Mundy arrived.</w:t>
      </w:r>
    </w:p>
    <w:p w14:paraId="0278796A" w14:textId="77777777" w:rsidR="00EB0E7D" w:rsidRDefault="00EB0E7D" w:rsidP="001D2C69">
      <w:pPr>
        <w:ind w:left="0" w:hanging="2"/>
        <w:rPr>
          <w:rFonts w:ascii="Century Gothic" w:eastAsia="Century Gothic" w:hAnsi="Century Gothic" w:cs="Century Gothic"/>
        </w:rPr>
      </w:pPr>
    </w:p>
    <w:p w14:paraId="20025240" w14:textId="029F1868" w:rsidR="00EB0E7D" w:rsidRDefault="00EB0E7D" w:rsidP="00EB0E7D">
      <w:pPr>
        <w:ind w:left="0" w:hanging="2"/>
        <w:rPr>
          <w:rFonts w:ascii="Century Gothic" w:eastAsia="Century Gothic" w:hAnsi="Century Gothic" w:cs="Century Gothic"/>
        </w:rPr>
      </w:pPr>
      <w:r>
        <w:rPr>
          <w:rFonts w:ascii="Century Gothic" w:eastAsia="Century Gothic" w:hAnsi="Century Gothic" w:cs="Century Gothic"/>
        </w:rPr>
        <w:t>There were no public comments and the annual meeting ended at 3:25 pm.  Since there was a quorum it was decided to begin the regular business meeting at 3:25 pm, and BC Hussey called the meeting to order (Item #1).</w:t>
      </w:r>
    </w:p>
    <w:p w14:paraId="114B445F" w14:textId="77777777" w:rsidR="00EB0E7D" w:rsidRDefault="00EB0E7D" w:rsidP="00EB0E7D">
      <w:pPr>
        <w:ind w:left="0" w:hanging="2"/>
        <w:rPr>
          <w:rFonts w:ascii="Century Gothic" w:eastAsia="Century Gothic" w:hAnsi="Century Gothic" w:cs="Century Gothic"/>
        </w:rPr>
      </w:pPr>
    </w:p>
    <w:p w14:paraId="0BA01053" w14:textId="77777777" w:rsidR="006D4054" w:rsidRDefault="006D4054" w:rsidP="00EB0E7D">
      <w:pPr>
        <w:ind w:left="0" w:hanging="2"/>
        <w:rPr>
          <w:rFonts w:ascii="Century Gothic" w:eastAsia="Century Gothic" w:hAnsi="Century Gothic" w:cs="Century Gothic"/>
        </w:rPr>
      </w:pPr>
    </w:p>
    <w:p w14:paraId="56825E68" w14:textId="62DEA508" w:rsidR="00EB0E7D" w:rsidRPr="003C4CCA" w:rsidRDefault="00EB0E7D" w:rsidP="00EB0E7D">
      <w:pPr>
        <w:ind w:left="0" w:hanging="2"/>
        <w:rPr>
          <w:rFonts w:ascii="Century Gothic" w:eastAsia="Century Gothic" w:hAnsi="Century Gothic" w:cs="Century Gothic"/>
          <w:b/>
          <w:bCs/>
          <w:u w:val="single"/>
        </w:rPr>
      </w:pPr>
      <w:r w:rsidRPr="003C4CCA">
        <w:rPr>
          <w:rFonts w:ascii="Century Gothic" w:eastAsia="Century Gothic" w:hAnsi="Century Gothic" w:cs="Century Gothic"/>
          <w:b/>
          <w:bCs/>
          <w:u w:val="single"/>
        </w:rPr>
        <w:lastRenderedPageBreak/>
        <w:t>Item #2: Agenda</w:t>
      </w:r>
      <w:r w:rsidR="00E35F54">
        <w:rPr>
          <w:rFonts w:ascii="Century Gothic" w:eastAsia="Century Gothic" w:hAnsi="Century Gothic" w:cs="Century Gothic"/>
          <w:b/>
          <w:bCs/>
          <w:u w:val="single"/>
        </w:rPr>
        <w:t xml:space="preserve"> (action item)</w:t>
      </w:r>
    </w:p>
    <w:p w14:paraId="183D767C" w14:textId="6B289CEF" w:rsidR="00EB0E7D" w:rsidRDefault="003C4CCA" w:rsidP="001D2C69">
      <w:pPr>
        <w:ind w:left="0" w:hanging="2"/>
        <w:rPr>
          <w:rFonts w:ascii="Century Gothic" w:eastAsia="Century Gothic" w:hAnsi="Century Gothic" w:cs="Century Gothic"/>
        </w:rPr>
      </w:pPr>
      <w:r>
        <w:rPr>
          <w:rFonts w:ascii="Century Gothic" w:eastAsia="Century Gothic" w:hAnsi="Century Gothic" w:cs="Century Gothic"/>
        </w:rPr>
        <w:t>VC Doverspike moved and S/T Franklin seconded approval of the meeting agenda without change.  Everyone present who was eligible to vote was in favor and the motion passed.</w:t>
      </w:r>
    </w:p>
    <w:p w14:paraId="38241DD0" w14:textId="77777777" w:rsidR="003C4CCA" w:rsidRDefault="003C4CCA" w:rsidP="001D2C69">
      <w:pPr>
        <w:ind w:left="0" w:hanging="2"/>
        <w:rPr>
          <w:rFonts w:ascii="Century Gothic" w:eastAsia="Century Gothic" w:hAnsi="Century Gothic" w:cs="Century Gothic"/>
        </w:rPr>
      </w:pPr>
    </w:p>
    <w:p w14:paraId="612C1327" w14:textId="2DC5EB50" w:rsidR="003C4CCA" w:rsidRDefault="003C4CCA" w:rsidP="001D2C69">
      <w:pPr>
        <w:ind w:left="0" w:hanging="2"/>
        <w:rPr>
          <w:rFonts w:ascii="Century Gothic" w:eastAsia="Century Gothic" w:hAnsi="Century Gothic" w:cs="Century Gothic"/>
        </w:rPr>
      </w:pPr>
      <w:r>
        <w:rPr>
          <w:rFonts w:ascii="Century Gothic" w:eastAsia="Century Gothic" w:hAnsi="Century Gothic" w:cs="Century Gothic"/>
        </w:rPr>
        <w:t xml:space="preserve">Priscilla Doan joined the HSWCD staff </w:t>
      </w:r>
      <w:r w:rsidR="00D03343">
        <w:rPr>
          <w:rFonts w:ascii="Century Gothic" w:eastAsia="Century Gothic" w:hAnsi="Century Gothic" w:cs="Century Gothic"/>
        </w:rPr>
        <w:t>as</w:t>
      </w:r>
      <w:r>
        <w:rPr>
          <w:rFonts w:ascii="Century Gothic" w:eastAsia="Century Gothic" w:hAnsi="Century Gothic" w:cs="Century Gothic"/>
        </w:rPr>
        <w:t xml:space="preserve"> LIT September 15</w:t>
      </w:r>
      <w:r w:rsidRPr="003C4CCA">
        <w:rPr>
          <w:rFonts w:ascii="Century Gothic" w:eastAsia="Century Gothic" w:hAnsi="Century Gothic" w:cs="Century Gothic"/>
          <w:vertAlign w:val="superscript"/>
        </w:rPr>
        <w:t>th</w:t>
      </w:r>
      <w:r>
        <w:rPr>
          <w:rFonts w:ascii="Century Gothic" w:eastAsia="Century Gothic" w:hAnsi="Century Gothic" w:cs="Century Gothic"/>
        </w:rPr>
        <w:t xml:space="preserve">.  DM Kesling introduced her to the </w:t>
      </w:r>
      <w:r w:rsidR="00A64DA6">
        <w:rPr>
          <w:rFonts w:ascii="Century Gothic" w:eastAsia="Century Gothic" w:hAnsi="Century Gothic" w:cs="Century Gothic"/>
        </w:rPr>
        <w:t>Board</w:t>
      </w:r>
      <w:r w:rsidR="00D03343">
        <w:rPr>
          <w:rFonts w:ascii="Century Gothic" w:eastAsia="Century Gothic" w:hAnsi="Century Gothic" w:cs="Century Gothic"/>
        </w:rPr>
        <w:t>,</w:t>
      </w:r>
      <w:r>
        <w:rPr>
          <w:rFonts w:ascii="Century Gothic" w:eastAsia="Century Gothic" w:hAnsi="Century Gothic" w:cs="Century Gothic"/>
        </w:rPr>
        <w:t xml:space="preserve"> and </w:t>
      </w:r>
      <w:r w:rsidR="00A64DA6">
        <w:rPr>
          <w:rFonts w:ascii="Century Gothic" w:eastAsia="Century Gothic" w:hAnsi="Century Gothic" w:cs="Century Gothic"/>
        </w:rPr>
        <w:t>Board</w:t>
      </w:r>
      <w:r>
        <w:rPr>
          <w:rFonts w:ascii="Century Gothic" w:eastAsia="Century Gothic" w:hAnsi="Century Gothic" w:cs="Century Gothic"/>
        </w:rPr>
        <w:t xml:space="preserve"> directors present introduced themselves and welcomed her. LIT Doan provided a brief overview of her position.</w:t>
      </w:r>
    </w:p>
    <w:p w14:paraId="6E0D9527" w14:textId="77777777" w:rsidR="003C4CCA" w:rsidRDefault="003C4CCA" w:rsidP="001D2C69">
      <w:pPr>
        <w:ind w:left="0" w:hanging="2"/>
        <w:rPr>
          <w:rFonts w:ascii="Century Gothic" w:eastAsia="Century Gothic" w:hAnsi="Century Gothic" w:cs="Century Gothic"/>
        </w:rPr>
      </w:pPr>
    </w:p>
    <w:p w14:paraId="5375B3E2" w14:textId="5DAFE382" w:rsidR="003C4CCA" w:rsidRDefault="003C4CCA" w:rsidP="001D2C69">
      <w:pPr>
        <w:ind w:left="0" w:hanging="2"/>
        <w:rPr>
          <w:rFonts w:ascii="Century Gothic" w:eastAsia="Century Gothic" w:hAnsi="Century Gothic" w:cs="Century Gothic"/>
        </w:rPr>
      </w:pPr>
      <w:r>
        <w:rPr>
          <w:rFonts w:ascii="Century Gothic" w:eastAsia="Century Gothic" w:hAnsi="Century Gothic" w:cs="Century Gothic"/>
        </w:rPr>
        <w:t>At 3:26 pm RB Dohman arrived.</w:t>
      </w:r>
    </w:p>
    <w:p w14:paraId="0DF921DA" w14:textId="77777777" w:rsidR="003C4CCA" w:rsidRDefault="003C4CCA" w:rsidP="001D2C69">
      <w:pPr>
        <w:ind w:left="0" w:hanging="2"/>
        <w:rPr>
          <w:rFonts w:ascii="Century Gothic" w:eastAsia="Century Gothic" w:hAnsi="Century Gothic" w:cs="Century Gothic"/>
        </w:rPr>
      </w:pPr>
    </w:p>
    <w:p w14:paraId="3E4827BB" w14:textId="1B18D376" w:rsidR="003C4CCA" w:rsidRPr="003C4CCA" w:rsidRDefault="003C4CCA" w:rsidP="001D2C69">
      <w:pPr>
        <w:ind w:left="0" w:hanging="2"/>
        <w:rPr>
          <w:rFonts w:ascii="Century Gothic" w:eastAsia="Century Gothic" w:hAnsi="Century Gothic" w:cs="Century Gothic"/>
          <w:b/>
          <w:bCs/>
          <w:u w:val="single"/>
        </w:rPr>
      </w:pPr>
      <w:r w:rsidRPr="003C4CCA">
        <w:rPr>
          <w:rFonts w:ascii="Century Gothic" w:eastAsia="Century Gothic" w:hAnsi="Century Gothic" w:cs="Century Gothic"/>
          <w:b/>
          <w:bCs/>
          <w:u w:val="single"/>
        </w:rPr>
        <w:t>Item #3: June 2025 and August 2025 Financial Reports</w:t>
      </w:r>
      <w:r w:rsidR="00E35F54">
        <w:rPr>
          <w:rFonts w:ascii="Century Gothic" w:eastAsia="Century Gothic" w:hAnsi="Century Gothic" w:cs="Century Gothic"/>
          <w:b/>
          <w:bCs/>
          <w:u w:val="single"/>
        </w:rPr>
        <w:t xml:space="preserve"> (action item)</w:t>
      </w:r>
    </w:p>
    <w:p w14:paraId="23A75550" w14:textId="358A9A5A" w:rsidR="003C4CCA" w:rsidRDefault="003C4CCA" w:rsidP="001D2C69">
      <w:pPr>
        <w:ind w:left="0" w:hanging="2"/>
        <w:rPr>
          <w:rFonts w:ascii="Century Gothic" w:eastAsia="Century Gothic" w:hAnsi="Century Gothic" w:cs="Century Gothic"/>
        </w:rPr>
      </w:pPr>
      <w:r>
        <w:rPr>
          <w:rFonts w:ascii="Century Gothic" w:eastAsia="Century Gothic" w:hAnsi="Century Gothic" w:cs="Century Gothic"/>
        </w:rPr>
        <w:t>This issue was noted in the August 2025 meeting minutes</w:t>
      </w:r>
      <w:r w:rsidR="00D03343">
        <w:rPr>
          <w:rFonts w:ascii="Century Gothic" w:eastAsia="Century Gothic" w:hAnsi="Century Gothic" w:cs="Century Gothic"/>
        </w:rPr>
        <w:t>--while</w:t>
      </w:r>
      <w:r>
        <w:rPr>
          <w:rFonts w:ascii="Century Gothic" w:eastAsia="Century Gothic" w:hAnsi="Century Gothic" w:cs="Century Gothic"/>
        </w:rPr>
        <w:t xml:space="preserve"> preparing for that meeting</w:t>
      </w:r>
      <w:r w:rsidR="008F29E1">
        <w:rPr>
          <w:rFonts w:ascii="Century Gothic" w:eastAsia="Century Gothic" w:hAnsi="Century Gothic" w:cs="Century Gothic"/>
        </w:rPr>
        <w:t>,</w:t>
      </w:r>
      <w:r>
        <w:rPr>
          <w:rFonts w:ascii="Century Gothic" w:eastAsia="Century Gothic" w:hAnsi="Century Gothic" w:cs="Century Gothic"/>
        </w:rPr>
        <w:t xml:space="preserve"> DM Kesling generated a financial report for June 2024, not 2025.  He said the issue would be corrected and presented </w:t>
      </w:r>
      <w:r w:rsidR="008F29E1">
        <w:rPr>
          <w:rFonts w:ascii="Century Gothic" w:eastAsia="Century Gothic" w:hAnsi="Century Gothic" w:cs="Century Gothic"/>
        </w:rPr>
        <w:t>at</w:t>
      </w:r>
      <w:r>
        <w:rPr>
          <w:rFonts w:ascii="Century Gothic" w:eastAsia="Century Gothic" w:hAnsi="Century Gothic" w:cs="Century Gothic"/>
        </w:rPr>
        <w:t xml:space="preserve"> the September meeting for approval.  </w:t>
      </w:r>
    </w:p>
    <w:p w14:paraId="73D26C96" w14:textId="77777777" w:rsidR="008F29E1" w:rsidRDefault="008F29E1" w:rsidP="001D2C69">
      <w:pPr>
        <w:ind w:left="0" w:hanging="2"/>
        <w:rPr>
          <w:rFonts w:ascii="Century Gothic" w:eastAsia="Century Gothic" w:hAnsi="Century Gothic" w:cs="Century Gothic"/>
        </w:rPr>
      </w:pPr>
    </w:p>
    <w:p w14:paraId="4BA423D0" w14:textId="77777777" w:rsidR="005F4730" w:rsidRDefault="008F29E1" w:rsidP="001D2C69">
      <w:pPr>
        <w:ind w:left="0" w:hanging="2"/>
        <w:rPr>
          <w:rFonts w:ascii="Century Gothic" w:eastAsia="Century Gothic" w:hAnsi="Century Gothic" w:cs="Century Gothic"/>
        </w:rPr>
      </w:pPr>
      <w:r>
        <w:rPr>
          <w:rFonts w:ascii="Century Gothic" w:eastAsia="Century Gothic" w:hAnsi="Century Gothic" w:cs="Century Gothic"/>
        </w:rPr>
        <w:t xml:space="preserve">LGIP funds have been taken out to pay on projects.  VC </w:t>
      </w:r>
      <w:r w:rsidR="005F4730">
        <w:rPr>
          <w:rFonts w:ascii="Century Gothic" w:eastAsia="Century Gothic" w:hAnsi="Century Gothic" w:cs="Century Gothic"/>
        </w:rPr>
        <w:t>Doverspike</w:t>
      </w:r>
      <w:r>
        <w:rPr>
          <w:rFonts w:ascii="Century Gothic" w:eastAsia="Century Gothic" w:hAnsi="Century Gothic" w:cs="Century Gothic"/>
        </w:rPr>
        <w:t xml:space="preserve"> asked how there could be a negative balance regarding rangeland drill rentals, and DM Kesling said revenue could come in after the report was generated.  Regarding other balances DM Kesling said he bills quarterly so that may show a log of negative balances in some months and positive balances in others.  </w:t>
      </w:r>
    </w:p>
    <w:p w14:paraId="31AB4BCC" w14:textId="77777777" w:rsidR="005F4730" w:rsidRDefault="005F4730" w:rsidP="001D2C69">
      <w:pPr>
        <w:ind w:left="0" w:hanging="2"/>
        <w:rPr>
          <w:rFonts w:ascii="Century Gothic" w:eastAsia="Century Gothic" w:hAnsi="Century Gothic" w:cs="Century Gothic"/>
        </w:rPr>
      </w:pPr>
    </w:p>
    <w:p w14:paraId="1A13B13D" w14:textId="57B3B344" w:rsidR="008F29E1" w:rsidRDefault="008F29E1" w:rsidP="001D2C69">
      <w:pPr>
        <w:ind w:left="0" w:hanging="2"/>
        <w:rPr>
          <w:rFonts w:ascii="Century Gothic" w:eastAsia="Century Gothic" w:hAnsi="Century Gothic" w:cs="Century Gothic"/>
        </w:rPr>
      </w:pPr>
      <w:r>
        <w:rPr>
          <w:rFonts w:ascii="Century Gothic" w:eastAsia="Century Gothic" w:hAnsi="Century Gothic" w:cs="Century Gothic"/>
        </w:rPr>
        <w:t xml:space="preserve">BD Dunten asked </w:t>
      </w:r>
      <w:r w:rsidR="005F4730">
        <w:rPr>
          <w:rFonts w:ascii="Century Gothic" w:eastAsia="Century Gothic" w:hAnsi="Century Gothic" w:cs="Century Gothic"/>
        </w:rPr>
        <w:t xml:space="preserve">when money comes in if it is deposited at the Bank of Eastern Oregon and DM Kesling said yes.  The two accounts listed with positive balances are the Bank of Eastern Oregon and LGIP.  DM Kesling said he welcomed questions about negative balances.  </w:t>
      </w:r>
    </w:p>
    <w:p w14:paraId="6B7B9FCB" w14:textId="77777777" w:rsidR="0037701A" w:rsidRDefault="0037701A" w:rsidP="001D2C69">
      <w:pPr>
        <w:ind w:left="0" w:hanging="2"/>
        <w:rPr>
          <w:rFonts w:ascii="Century Gothic" w:eastAsia="Century Gothic" w:hAnsi="Century Gothic" w:cs="Century Gothic"/>
        </w:rPr>
      </w:pPr>
    </w:p>
    <w:p w14:paraId="30D9A53D" w14:textId="7C44481D" w:rsidR="0037701A" w:rsidRDefault="0037701A" w:rsidP="001D2C69">
      <w:pPr>
        <w:ind w:left="0" w:hanging="2"/>
        <w:rPr>
          <w:rFonts w:ascii="Century Gothic" w:eastAsia="Century Gothic" w:hAnsi="Century Gothic" w:cs="Century Gothic"/>
        </w:rPr>
      </w:pPr>
      <w:r>
        <w:rPr>
          <w:rFonts w:ascii="Century Gothic" w:eastAsia="Century Gothic" w:hAnsi="Century Gothic" w:cs="Century Gothic"/>
        </w:rPr>
        <w:t xml:space="preserve">BD Dunten asked if the report showed all projects and DM Kesling said projects </w:t>
      </w:r>
      <w:r w:rsidR="00071B2D">
        <w:rPr>
          <w:rFonts w:ascii="Century Gothic" w:eastAsia="Century Gothic" w:hAnsi="Century Gothic" w:cs="Century Gothic"/>
        </w:rPr>
        <w:t>that had activity during</w:t>
      </w:r>
      <w:r>
        <w:rPr>
          <w:rFonts w:ascii="Century Gothic" w:eastAsia="Century Gothic" w:hAnsi="Century Gothic" w:cs="Century Gothic"/>
        </w:rPr>
        <w:t xml:space="preserve"> that month. </w:t>
      </w:r>
      <w:r w:rsidR="00071B2D">
        <w:rPr>
          <w:rFonts w:ascii="Century Gothic" w:eastAsia="Century Gothic" w:hAnsi="Century Gothic" w:cs="Century Gothic"/>
        </w:rPr>
        <w:t>Ones that do not have activity are not reported in our monthly financial reviews.</w:t>
      </w:r>
      <w:r>
        <w:rPr>
          <w:rFonts w:ascii="Century Gothic" w:eastAsia="Century Gothic" w:hAnsi="Century Gothic" w:cs="Century Gothic"/>
        </w:rPr>
        <w:t xml:space="preserve"> VC Doverspike discussed previous work done by the state and how it affected the area with the recent floods.  Culvert size, sediment built up in the culverts through the years, and culvert damage were discussed.  Due to the 2024 fires, the spring 2025 flood was seen as more than a one time event.  What the </w:t>
      </w:r>
      <w:r w:rsidR="00A64DA6">
        <w:rPr>
          <w:rFonts w:ascii="Century Gothic" w:eastAsia="Century Gothic" w:hAnsi="Century Gothic" w:cs="Century Gothic"/>
        </w:rPr>
        <w:t>District</w:t>
      </w:r>
      <w:r>
        <w:rPr>
          <w:rFonts w:ascii="Century Gothic" w:eastAsia="Century Gothic" w:hAnsi="Century Gothic" w:cs="Century Gothic"/>
        </w:rPr>
        <w:t xml:space="preserve"> could do to mitigate future damage was also discussed.  </w:t>
      </w:r>
    </w:p>
    <w:p w14:paraId="59E0CA11" w14:textId="77777777" w:rsidR="00E35F54" w:rsidRDefault="00E35F54" w:rsidP="001D2C69">
      <w:pPr>
        <w:ind w:left="0" w:hanging="2"/>
        <w:rPr>
          <w:rFonts w:ascii="Century Gothic" w:eastAsia="Century Gothic" w:hAnsi="Century Gothic" w:cs="Century Gothic"/>
        </w:rPr>
      </w:pPr>
    </w:p>
    <w:p w14:paraId="78F66A41" w14:textId="0FB3CE91" w:rsidR="00E35F54" w:rsidRDefault="00E35F54" w:rsidP="001D2C69">
      <w:pPr>
        <w:ind w:left="0" w:hanging="2"/>
        <w:rPr>
          <w:rFonts w:ascii="Century Gothic" w:eastAsia="Century Gothic" w:hAnsi="Century Gothic" w:cs="Century Gothic"/>
        </w:rPr>
      </w:pPr>
      <w:r>
        <w:rPr>
          <w:rFonts w:ascii="Century Gothic" w:eastAsia="Century Gothic" w:hAnsi="Century Gothic" w:cs="Century Gothic"/>
        </w:rPr>
        <w:t>VC Doverspike moved to approve June 2025 and September 2025 financial reports as presented.  Everyone present who was eligible to vote was in favor and the motion passed.</w:t>
      </w:r>
    </w:p>
    <w:p w14:paraId="650EFF10" w14:textId="77777777" w:rsidR="003D2C7C" w:rsidRDefault="003D2C7C" w:rsidP="001D2C69">
      <w:pPr>
        <w:ind w:left="0" w:hanging="2"/>
        <w:rPr>
          <w:rFonts w:ascii="Century Gothic" w:eastAsia="Century Gothic" w:hAnsi="Century Gothic" w:cs="Century Gothic"/>
        </w:rPr>
      </w:pPr>
    </w:p>
    <w:p w14:paraId="5F4F4F9F" w14:textId="77777777" w:rsidR="003D2C7C" w:rsidRDefault="003D2C7C" w:rsidP="001D2C69">
      <w:pPr>
        <w:ind w:left="0" w:hanging="2"/>
        <w:rPr>
          <w:rFonts w:ascii="Century Gothic" w:eastAsia="Century Gothic" w:hAnsi="Century Gothic" w:cs="Century Gothic"/>
        </w:rPr>
      </w:pPr>
    </w:p>
    <w:p w14:paraId="570BEAC5" w14:textId="77777777" w:rsidR="00E35F54" w:rsidRDefault="00E35F54" w:rsidP="001D2C69">
      <w:pPr>
        <w:ind w:left="0" w:hanging="2"/>
        <w:rPr>
          <w:rFonts w:ascii="Century Gothic" w:eastAsia="Century Gothic" w:hAnsi="Century Gothic" w:cs="Century Gothic"/>
        </w:rPr>
      </w:pPr>
    </w:p>
    <w:p w14:paraId="01EAC1BA" w14:textId="08DC44D7" w:rsidR="00E35F54" w:rsidRPr="00E35F54" w:rsidRDefault="00E35F54" w:rsidP="001D2C69">
      <w:pPr>
        <w:ind w:left="0" w:hanging="2"/>
        <w:rPr>
          <w:rFonts w:ascii="Century Gothic" w:eastAsia="Century Gothic" w:hAnsi="Century Gothic" w:cs="Century Gothic"/>
          <w:b/>
          <w:bCs/>
          <w:u w:val="single"/>
        </w:rPr>
      </w:pPr>
      <w:r w:rsidRPr="00E35F54">
        <w:rPr>
          <w:rFonts w:ascii="Century Gothic" w:eastAsia="Century Gothic" w:hAnsi="Century Gothic" w:cs="Century Gothic"/>
          <w:b/>
          <w:bCs/>
          <w:u w:val="single"/>
        </w:rPr>
        <w:lastRenderedPageBreak/>
        <w:t>Item #4: September Meeting Minutes</w:t>
      </w:r>
      <w:r>
        <w:rPr>
          <w:rFonts w:ascii="Century Gothic" w:eastAsia="Century Gothic" w:hAnsi="Century Gothic" w:cs="Century Gothic"/>
          <w:b/>
          <w:bCs/>
          <w:u w:val="single"/>
        </w:rPr>
        <w:t xml:space="preserve"> (action item)</w:t>
      </w:r>
    </w:p>
    <w:p w14:paraId="44FE5FBE" w14:textId="0A31F675" w:rsidR="00E35F54" w:rsidRDefault="00E35F54" w:rsidP="001D2C69">
      <w:pPr>
        <w:ind w:left="0" w:hanging="2"/>
        <w:rPr>
          <w:rFonts w:ascii="Century Gothic" w:eastAsia="Century Gothic" w:hAnsi="Century Gothic" w:cs="Century Gothic"/>
        </w:rPr>
      </w:pPr>
      <w:r>
        <w:rPr>
          <w:rFonts w:ascii="Century Gothic" w:eastAsia="Century Gothic" w:hAnsi="Century Gothic" w:cs="Century Gothic"/>
        </w:rPr>
        <w:t xml:space="preserve">BD Dunten noted on the September meeting minutes, the last line of page 3, Item #5: CCAA FOIA Request Update should read “There will be </w:t>
      </w:r>
      <w:r w:rsidRPr="00E35F54">
        <w:rPr>
          <w:rFonts w:ascii="Century Gothic" w:eastAsia="Century Gothic" w:hAnsi="Century Gothic" w:cs="Century Gothic"/>
          <w:i/>
          <w:iCs/>
        </w:rPr>
        <w:t>redacted</w:t>
      </w:r>
      <w:r>
        <w:rPr>
          <w:rFonts w:ascii="Century Gothic" w:eastAsia="Century Gothic" w:hAnsi="Century Gothic" w:cs="Century Gothic"/>
        </w:rPr>
        <w:t xml:space="preserve"> information.”  AA Pearson incorrectly used the word redated.  This will be corrected.  BD Davies moved and S/T Franklin seconded approval of the September minutes as corrected.  Everyone present who was eligible to vote was in favor and the motion passed.</w:t>
      </w:r>
    </w:p>
    <w:p w14:paraId="62BEE1B6" w14:textId="77777777" w:rsidR="00E35F54" w:rsidRDefault="00E35F54" w:rsidP="001D2C69">
      <w:pPr>
        <w:ind w:left="0" w:hanging="2"/>
        <w:rPr>
          <w:rFonts w:ascii="Century Gothic" w:eastAsia="Century Gothic" w:hAnsi="Century Gothic" w:cs="Century Gothic"/>
        </w:rPr>
      </w:pPr>
    </w:p>
    <w:p w14:paraId="43F80B08" w14:textId="018DFEED" w:rsidR="00E35F54" w:rsidRPr="00E410E4" w:rsidRDefault="00E35F54" w:rsidP="001D2C69">
      <w:pPr>
        <w:ind w:left="0" w:hanging="2"/>
        <w:rPr>
          <w:rFonts w:ascii="Century Gothic" w:eastAsia="Century Gothic" w:hAnsi="Century Gothic" w:cs="Century Gothic"/>
          <w:b/>
          <w:bCs/>
          <w:u w:val="single"/>
        </w:rPr>
      </w:pPr>
      <w:r w:rsidRPr="00E410E4">
        <w:rPr>
          <w:rFonts w:ascii="Century Gothic" w:eastAsia="Century Gothic" w:hAnsi="Century Gothic" w:cs="Century Gothic"/>
          <w:b/>
          <w:bCs/>
          <w:u w:val="single"/>
        </w:rPr>
        <w:t>Item #5: SONEC Bio Employee’s Evaluation (action item)</w:t>
      </w:r>
    </w:p>
    <w:p w14:paraId="3263271F" w14:textId="4047D230" w:rsidR="00E35F54" w:rsidRPr="00E026AF" w:rsidRDefault="00E026AF" w:rsidP="001D2C69">
      <w:pPr>
        <w:ind w:left="0" w:hanging="2"/>
        <w:rPr>
          <w:rFonts w:ascii="Century Gothic" w:eastAsia="Century Gothic" w:hAnsi="Century Gothic" w:cs="Century Gothic"/>
          <w:b/>
          <w:bCs/>
        </w:rPr>
      </w:pPr>
      <w:r>
        <w:rPr>
          <w:rFonts w:ascii="Century Gothic" w:eastAsia="Century Gothic" w:hAnsi="Century Gothic" w:cs="Century Gothic"/>
        </w:rPr>
        <w:t>Jason explained the April 2025 review schedule.  At the time SONEC O’Connor’s review was postponed for correction.  DM recommended she be approved for salary increase, from step 2 to step 3.  BD Dunten moved and S/T Franklin seconded the evaluation and step increase be approved as presented.  Everyone present who was eligible to vote was in favor and the motion passed.  DM Kesling said the increase would be backdated.</w:t>
      </w:r>
    </w:p>
    <w:p w14:paraId="116311FD" w14:textId="77777777" w:rsidR="003C4CCA" w:rsidRDefault="003C4CCA" w:rsidP="001D2C69">
      <w:pPr>
        <w:ind w:left="0" w:hanging="2"/>
        <w:rPr>
          <w:rFonts w:ascii="Century Gothic" w:eastAsia="Century Gothic" w:hAnsi="Century Gothic" w:cs="Century Gothic"/>
        </w:rPr>
      </w:pPr>
    </w:p>
    <w:p w14:paraId="251D5566" w14:textId="51FA3B72" w:rsidR="003C4CCA" w:rsidRDefault="00E026AF" w:rsidP="001D2C69">
      <w:pPr>
        <w:ind w:left="0" w:hanging="2"/>
        <w:rPr>
          <w:rFonts w:ascii="Century Gothic" w:eastAsia="Century Gothic" w:hAnsi="Century Gothic" w:cs="Century Gothic"/>
        </w:rPr>
      </w:pPr>
      <w:r>
        <w:rPr>
          <w:rFonts w:ascii="Century Gothic" w:eastAsia="Century Gothic" w:hAnsi="Century Gothic" w:cs="Century Gothic"/>
        </w:rPr>
        <w:t>At 3:40 pm CWMA Tyler Goss arrived.</w:t>
      </w:r>
    </w:p>
    <w:p w14:paraId="36783B59" w14:textId="77777777" w:rsidR="00342D1B" w:rsidRDefault="00342D1B" w:rsidP="00EB0E7D">
      <w:pPr>
        <w:ind w:left="0" w:hanging="2"/>
      </w:pPr>
    </w:p>
    <w:p w14:paraId="5F7EDCC4" w14:textId="74AAB0A9" w:rsidR="00342D1B" w:rsidRPr="009D656D" w:rsidRDefault="00342D1B" w:rsidP="00EB0E7D">
      <w:pPr>
        <w:ind w:left="0" w:hanging="2"/>
        <w:rPr>
          <w:rFonts w:ascii="Century Gothic" w:hAnsi="Century Gothic"/>
          <w:b/>
          <w:bCs/>
          <w:u w:val="single"/>
        </w:rPr>
      </w:pPr>
      <w:r w:rsidRPr="009D656D">
        <w:rPr>
          <w:rFonts w:ascii="Century Gothic" w:hAnsi="Century Gothic"/>
          <w:b/>
          <w:bCs/>
          <w:u w:val="single"/>
        </w:rPr>
        <w:t>Item #6 Code of Ethics Discussion and Code of Ethics Policy and Procedures (action item)</w:t>
      </w:r>
    </w:p>
    <w:p w14:paraId="16F14F59" w14:textId="42A4CF8F" w:rsidR="00342D1B" w:rsidRPr="009D656D" w:rsidRDefault="00342D1B" w:rsidP="00EB0E7D">
      <w:pPr>
        <w:ind w:left="0" w:hanging="2"/>
        <w:rPr>
          <w:rFonts w:ascii="Century Gothic" w:hAnsi="Century Gothic"/>
        </w:rPr>
      </w:pPr>
      <w:r w:rsidRPr="009D656D">
        <w:rPr>
          <w:rFonts w:ascii="Century Gothic" w:hAnsi="Century Gothic"/>
        </w:rPr>
        <w:t xml:space="preserve">DM Kesling said the Auditor Rob Gaslin noted a code of ethics violation.  The </w:t>
      </w:r>
      <w:r w:rsidR="00A64DA6">
        <w:rPr>
          <w:rFonts w:ascii="Century Gothic" w:hAnsi="Century Gothic"/>
        </w:rPr>
        <w:t>Board</w:t>
      </w:r>
      <w:r w:rsidRPr="009D656D">
        <w:rPr>
          <w:rFonts w:ascii="Century Gothic" w:hAnsi="Century Gothic"/>
        </w:rPr>
        <w:t xml:space="preserve"> will be informed of it formally in November/December when Mr. Gaslin officially presents the 2024-2025 Audit report.  There had been a conflict with DM Kesling’s private business on a </w:t>
      </w:r>
      <w:r w:rsidR="00A64DA6">
        <w:rPr>
          <w:rFonts w:ascii="Century Gothic" w:hAnsi="Century Gothic"/>
        </w:rPr>
        <w:t>District</w:t>
      </w:r>
      <w:r w:rsidRPr="009D656D">
        <w:rPr>
          <w:rFonts w:ascii="Century Gothic" w:hAnsi="Century Gothic"/>
        </w:rPr>
        <w:t xml:space="preserve"> project.  Currently the </w:t>
      </w:r>
      <w:r w:rsidR="00A64DA6">
        <w:rPr>
          <w:rFonts w:ascii="Century Gothic" w:hAnsi="Century Gothic"/>
        </w:rPr>
        <w:t>District</w:t>
      </w:r>
      <w:r w:rsidRPr="009D656D">
        <w:rPr>
          <w:rFonts w:ascii="Century Gothic" w:hAnsi="Century Gothic"/>
        </w:rPr>
        <w:t xml:space="preserve"> </w:t>
      </w:r>
      <w:r w:rsidR="00A64DA6" w:rsidRPr="009D656D">
        <w:rPr>
          <w:rFonts w:ascii="Century Gothic" w:hAnsi="Century Gothic"/>
        </w:rPr>
        <w:t>d</w:t>
      </w:r>
      <w:r w:rsidR="00A64DA6">
        <w:rPr>
          <w:rFonts w:ascii="Century Gothic" w:hAnsi="Century Gothic"/>
        </w:rPr>
        <w:t>oesn’t</w:t>
      </w:r>
      <w:r w:rsidRPr="009D656D">
        <w:rPr>
          <w:rFonts w:ascii="Century Gothic" w:hAnsi="Century Gothic"/>
        </w:rPr>
        <w:t xml:space="preserve"> have a clear policy regarding this.  AA Pearson did find the beginning of such policy in the records but it was apparently not codified.  He said going forward he hopes the </w:t>
      </w:r>
      <w:r w:rsidR="00A64DA6">
        <w:rPr>
          <w:rFonts w:ascii="Century Gothic" w:hAnsi="Century Gothic"/>
        </w:rPr>
        <w:t>Board</w:t>
      </w:r>
      <w:r w:rsidRPr="009D656D">
        <w:rPr>
          <w:rFonts w:ascii="Century Gothic" w:hAnsi="Century Gothic"/>
        </w:rPr>
        <w:t xml:space="preserve"> will adopt a policy to declare potential and real conflicts of interest.</w:t>
      </w:r>
    </w:p>
    <w:p w14:paraId="4D8F204C" w14:textId="77777777" w:rsidR="00342D1B" w:rsidRPr="009D656D" w:rsidRDefault="00342D1B" w:rsidP="00EB0E7D">
      <w:pPr>
        <w:ind w:left="0" w:hanging="2"/>
        <w:rPr>
          <w:rFonts w:ascii="Century Gothic" w:hAnsi="Century Gothic"/>
        </w:rPr>
      </w:pPr>
    </w:p>
    <w:p w14:paraId="7F52EFE8" w14:textId="1D6B85C5" w:rsidR="00342D1B" w:rsidRPr="009D656D" w:rsidRDefault="00342D1B" w:rsidP="00EB0E7D">
      <w:pPr>
        <w:ind w:left="0" w:hanging="2"/>
        <w:rPr>
          <w:rFonts w:ascii="Century Gothic" w:hAnsi="Century Gothic"/>
        </w:rPr>
      </w:pPr>
      <w:r w:rsidRPr="009D656D">
        <w:rPr>
          <w:rFonts w:ascii="Century Gothic" w:hAnsi="Century Gothic"/>
        </w:rPr>
        <w:t xml:space="preserve">There was a great deal of discussion on this.  BD Dunten said in the past if there was a conflict of interest that the person involved would excuse himself/herself during the vote.  DM Kesling said it also needs to be in writing, beyond the meeting minutes.  He said </w:t>
      </w:r>
      <w:r w:rsidR="00A64DA6">
        <w:rPr>
          <w:rFonts w:ascii="Century Gothic" w:hAnsi="Century Gothic"/>
        </w:rPr>
        <w:t>Board</w:t>
      </w:r>
      <w:r w:rsidRPr="009D656D">
        <w:rPr>
          <w:rFonts w:ascii="Century Gothic" w:hAnsi="Century Gothic"/>
        </w:rPr>
        <w:t xml:space="preserve"> members</w:t>
      </w:r>
      <w:r w:rsidR="00E410E4">
        <w:rPr>
          <w:rFonts w:ascii="Century Gothic" w:hAnsi="Century Gothic"/>
        </w:rPr>
        <w:t xml:space="preserve"> and staff</w:t>
      </w:r>
      <w:r w:rsidRPr="009D656D">
        <w:rPr>
          <w:rFonts w:ascii="Century Gothic" w:hAnsi="Century Gothic"/>
        </w:rPr>
        <w:t xml:space="preserve"> open themselves up to liability</w:t>
      </w:r>
      <w:r w:rsidR="00E410E4">
        <w:rPr>
          <w:rFonts w:ascii="Century Gothic" w:hAnsi="Century Gothic"/>
        </w:rPr>
        <w:t xml:space="preserve"> as well as </w:t>
      </w:r>
      <w:r w:rsidR="00A64DA6">
        <w:rPr>
          <w:rFonts w:ascii="Century Gothic" w:hAnsi="Century Gothic"/>
        </w:rPr>
        <w:t>putting</w:t>
      </w:r>
      <w:r w:rsidR="00E410E4">
        <w:rPr>
          <w:rFonts w:ascii="Century Gothic" w:hAnsi="Century Gothic"/>
        </w:rPr>
        <w:t xml:space="preserve"> the SWCD at risk</w:t>
      </w:r>
      <w:r w:rsidRPr="009D656D">
        <w:rPr>
          <w:rFonts w:ascii="Century Gothic" w:hAnsi="Century Gothic"/>
        </w:rPr>
        <w:t xml:space="preserve">.  He will also provide protocol for future issues. “None of this was malice in times past.”  </w:t>
      </w:r>
      <w:r w:rsidR="009D656D" w:rsidRPr="009D656D">
        <w:rPr>
          <w:rFonts w:ascii="Century Gothic" w:hAnsi="Century Gothic"/>
        </w:rPr>
        <w:t>Henceforth</w:t>
      </w:r>
      <w:r w:rsidRPr="009D656D">
        <w:rPr>
          <w:rFonts w:ascii="Century Gothic" w:hAnsi="Century Gothic"/>
        </w:rPr>
        <w:t xml:space="preserve">, the </w:t>
      </w:r>
      <w:r w:rsidR="00A64DA6">
        <w:rPr>
          <w:rFonts w:ascii="Century Gothic" w:hAnsi="Century Gothic"/>
        </w:rPr>
        <w:t>Board</w:t>
      </w:r>
      <w:r w:rsidRPr="009D656D">
        <w:rPr>
          <w:rFonts w:ascii="Century Gothic" w:hAnsi="Century Gothic"/>
        </w:rPr>
        <w:t xml:space="preserve"> will do its best; declare it and move forward.</w:t>
      </w:r>
    </w:p>
    <w:p w14:paraId="0315DA4F" w14:textId="77777777" w:rsidR="00342D1B" w:rsidRPr="009D656D" w:rsidRDefault="00342D1B" w:rsidP="00EB0E7D">
      <w:pPr>
        <w:ind w:left="0" w:hanging="2"/>
        <w:rPr>
          <w:rFonts w:ascii="Century Gothic" w:hAnsi="Century Gothic"/>
        </w:rPr>
      </w:pPr>
    </w:p>
    <w:p w14:paraId="2017DA1E" w14:textId="42F9A9BF" w:rsidR="00342D1B" w:rsidRDefault="00342D1B" w:rsidP="00353186">
      <w:pPr>
        <w:ind w:left="0" w:hanging="2"/>
        <w:rPr>
          <w:rFonts w:ascii="Century Gothic" w:hAnsi="Century Gothic"/>
        </w:rPr>
      </w:pPr>
      <w:r w:rsidRPr="009D656D">
        <w:rPr>
          <w:rFonts w:ascii="Century Gothic" w:hAnsi="Century Gothic"/>
        </w:rPr>
        <w:t>The person who has the conflict has to state on a form (</w:t>
      </w:r>
      <w:r w:rsidR="00D03343">
        <w:rPr>
          <w:rFonts w:ascii="Century Gothic" w:hAnsi="Century Gothic"/>
        </w:rPr>
        <w:t xml:space="preserve">a copy was </w:t>
      </w:r>
      <w:r w:rsidRPr="009D656D">
        <w:rPr>
          <w:rFonts w:ascii="Century Gothic" w:hAnsi="Century Gothic"/>
        </w:rPr>
        <w:t xml:space="preserve">provided in notebooks) if </w:t>
      </w:r>
      <w:r w:rsidR="00973645" w:rsidRPr="009D656D">
        <w:rPr>
          <w:rFonts w:ascii="Century Gothic" w:hAnsi="Century Gothic"/>
        </w:rPr>
        <w:t xml:space="preserve">the conflict is potential or real and in what way.  If the DM is involved in a conflict then another staff member can be assigned to oversee the grant.  He </w:t>
      </w:r>
      <w:r w:rsidR="009D656D" w:rsidRPr="009D656D">
        <w:rPr>
          <w:rFonts w:ascii="Century Gothic" w:hAnsi="Century Gothic"/>
        </w:rPr>
        <w:t>recommended</w:t>
      </w:r>
      <w:r w:rsidR="00973645" w:rsidRPr="009D656D">
        <w:rPr>
          <w:rFonts w:ascii="Century Gothic" w:hAnsi="Century Gothic"/>
        </w:rPr>
        <w:t xml:space="preserve"> LIT Doan who has expertise with grant</w:t>
      </w:r>
      <w:r w:rsidR="00E410E4">
        <w:rPr>
          <w:rFonts w:ascii="Century Gothic" w:hAnsi="Century Gothic"/>
        </w:rPr>
        <w:t xml:space="preserve"> </w:t>
      </w:r>
      <w:r w:rsidR="00A64DA6">
        <w:rPr>
          <w:rFonts w:ascii="Century Gothic" w:hAnsi="Century Gothic"/>
        </w:rPr>
        <w:t>management</w:t>
      </w:r>
      <w:r w:rsidR="00353186">
        <w:rPr>
          <w:rFonts w:ascii="Century Gothic" w:hAnsi="Century Gothic"/>
        </w:rPr>
        <w:t>.</w:t>
      </w:r>
    </w:p>
    <w:p w14:paraId="7571B405" w14:textId="77777777" w:rsidR="00353186" w:rsidRDefault="00353186" w:rsidP="00353186">
      <w:pPr>
        <w:ind w:left="0" w:hanging="2"/>
        <w:rPr>
          <w:rFonts w:ascii="Century Gothic" w:hAnsi="Century Gothic"/>
        </w:rPr>
      </w:pPr>
    </w:p>
    <w:p w14:paraId="6AE24627" w14:textId="74AB2BD4" w:rsidR="00353186" w:rsidRDefault="00353186" w:rsidP="00353186">
      <w:pPr>
        <w:ind w:left="0" w:hanging="2"/>
        <w:rPr>
          <w:rFonts w:ascii="Century Gothic" w:hAnsi="Century Gothic"/>
        </w:rPr>
      </w:pPr>
      <w:r>
        <w:rPr>
          <w:rFonts w:ascii="Century Gothic" w:hAnsi="Century Gothic"/>
        </w:rPr>
        <w:lastRenderedPageBreak/>
        <w:t xml:space="preserve">S/T Franklin noted all </w:t>
      </w:r>
      <w:r w:rsidR="00A64DA6">
        <w:rPr>
          <w:rFonts w:ascii="Century Gothic" w:hAnsi="Century Gothic"/>
        </w:rPr>
        <w:t>Board</w:t>
      </w:r>
      <w:r>
        <w:rPr>
          <w:rFonts w:ascii="Century Gothic" w:hAnsi="Century Gothic"/>
        </w:rPr>
        <w:t xml:space="preserve"> directors are producers and have family members who are; there will always be conflicts.  </w:t>
      </w:r>
    </w:p>
    <w:p w14:paraId="76C730B8" w14:textId="77777777" w:rsidR="00353186" w:rsidRDefault="00353186" w:rsidP="00353186">
      <w:pPr>
        <w:ind w:left="0" w:hanging="2"/>
        <w:rPr>
          <w:rFonts w:ascii="Century Gothic" w:hAnsi="Century Gothic"/>
        </w:rPr>
      </w:pPr>
    </w:p>
    <w:p w14:paraId="378F23C5" w14:textId="2F3678A4" w:rsidR="00353186" w:rsidRDefault="00353186" w:rsidP="00353186">
      <w:pPr>
        <w:ind w:left="0" w:hanging="2"/>
        <w:rPr>
          <w:rFonts w:ascii="Century Gothic" w:hAnsi="Century Gothic"/>
        </w:rPr>
      </w:pPr>
      <w:r>
        <w:rPr>
          <w:rFonts w:ascii="Century Gothic" w:hAnsi="Century Gothic"/>
        </w:rPr>
        <w:t xml:space="preserve">VC Doverspike commented on the use of the word “shall” in the document and its legal implication vs. the word “may.”  “Shall” means the action WILL be done.  There’s no option, so if the policy reads a </w:t>
      </w:r>
      <w:r w:rsidR="00A64DA6">
        <w:rPr>
          <w:rFonts w:ascii="Century Gothic" w:hAnsi="Century Gothic"/>
        </w:rPr>
        <w:t>Board</w:t>
      </w:r>
      <w:r>
        <w:rPr>
          <w:rFonts w:ascii="Century Gothic" w:hAnsi="Century Gothic"/>
        </w:rPr>
        <w:t xml:space="preserve"> director shall leave the meeting it means the director will leave as the issue is being discussed.  Other verbiage suggestions were made.  S/T Franklin asked if “shall” should be removed from the proposed policy, and VC Doverspike said no, but the proposal should be reviewed to see if the word is appropriate.   BD Davies said he would be in favor of more uses of the word “shall” than less for protective purpose.  He said the person involved shouldn’t be involved in the discussion process.  BD Dunten said she would like to read through and discuss at the next meeting.  DM Kesling said he understood BD Davies’ perspective and thought it was good</w:t>
      </w:r>
      <w:r w:rsidR="00E410E4">
        <w:rPr>
          <w:rFonts w:ascii="Century Gothic" w:hAnsi="Century Gothic"/>
        </w:rPr>
        <w:t xml:space="preserve"> to keep the </w:t>
      </w:r>
      <w:r w:rsidR="00D03343">
        <w:rPr>
          <w:rFonts w:ascii="Century Gothic" w:hAnsi="Century Gothic"/>
        </w:rPr>
        <w:t xml:space="preserve">word </w:t>
      </w:r>
      <w:r w:rsidR="00E410E4">
        <w:rPr>
          <w:rFonts w:ascii="Century Gothic" w:hAnsi="Century Gothic"/>
        </w:rPr>
        <w:t>“shall”</w:t>
      </w:r>
      <w:r>
        <w:rPr>
          <w:rFonts w:ascii="Century Gothic" w:hAnsi="Century Gothic"/>
        </w:rPr>
        <w:t xml:space="preserve">.  </w:t>
      </w:r>
    </w:p>
    <w:p w14:paraId="29704C83" w14:textId="77777777" w:rsidR="00353186" w:rsidRDefault="00353186" w:rsidP="00353186">
      <w:pPr>
        <w:ind w:left="0" w:hanging="2"/>
        <w:rPr>
          <w:rFonts w:ascii="Century Gothic" w:hAnsi="Century Gothic"/>
        </w:rPr>
      </w:pPr>
    </w:p>
    <w:p w14:paraId="742C5DAC" w14:textId="2D1ECC2E" w:rsidR="00353186" w:rsidRDefault="00353186" w:rsidP="00353186">
      <w:pPr>
        <w:ind w:left="0" w:hanging="2"/>
        <w:rPr>
          <w:rFonts w:ascii="Century Gothic" w:hAnsi="Century Gothic"/>
        </w:rPr>
      </w:pPr>
      <w:r>
        <w:rPr>
          <w:rFonts w:ascii="Century Gothic" w:hAnsi="Century Gothic"/>
        </w:rPr>
        <w:t>A vote regarding the policy was tabled for now.  DM</w:t>
      </w:r>
      <w:r w:rsidR="004C3465">
        <w:rPr>
          <w:rFonts w:ascii="Century Gothic" w:hAnsi="Century Gothic"/>
        </w:rPr>
        <w:t xml:space="preserve"> Kesling asked </w:t>
      </w:r>
      <w:r w:rsidR="00A64DA6">
        <w:rPr>
          <w:rFonts w:ascii="Century Gothic" w:hAnsi="Century Gothic"/>
        </w:rPr>
        <w:t>Board</w:t>
      </w:r>
      <w:r w:rsidR="004C3465">
        <w:rPr>
          <w:rFonts w:ascii="Century Gothic" w:hAnsi="Century Gothic"/>
        </w:rPr>
        <w:t xml:space="preserve"> directors to bring suggestions to him and he would contact OWEB’s Eric Nusbaum (upon S/T Franklin’s suggestion).  VC Doverspike also suggested running the proposed policy through ChatGPT. </w:t>
      </w:r>
    </w:p>
    <w:p w14:paraId="19DC3D2D" w14:textId="77777777" w:rsidR="004C3465" w:rsidRDefault="004C3465" w:rsidP="00353186">
      <w:pPr>
        <w:ind w:left="0" w:hanging="2"/>
        <w:rPr>
          <w:rFonts w:ascii="Century Gothic" w:hAnsi="Century Gothic"/>
        </w:rPr>
      </w:pPr>
    </w:p>
    <w:p w14:paraId="40810519" w14:textId="10C57B8C" w:rsidR="004C3465" w:rsidRDefault="004C3465" w:rsidP="00353186">
      <w:pPr>
        <w:ind w:left="0" w:hanging="2"/>
        <w:rPr>
          <w:rFonts w:ascii="Century Gothic" w:hAnsi="Century Gothic"/>
        </w:rPr>
      </w:pPr>
      <w:r>
        <w:rPr>
          <w:rFonts w:ascii="Century Gothic" w:hAnsi="Century Gothic"/>
        </w:rPr>
        <w:t>A guidance of ethics for public officials was provided in the director notebooks.  He said once approved</w:t>
      </w:r>
      <w:r w:rsidR="00CF52FA">
        <w:rPr>
          <w:rFonts w:ascii="Century Gothic" w:hAnsi="Century Gothic"/>
        </w:rPr>
        <w:t>,</w:t>
      </w:r>
      <w:r>
        <w:rPr>
          <w:rFonts w:ascii="Century Gothic" w:hAnsi="Century Gothic"/>
        </w:rPr>
        <w:t xml:space="preserve"> the </w:t>
      </w:r>
      <w:r w:rsidR="00A64DA6">
        <w:rPr>
          <w:rFonts w:ascii="Century Gothic" w:hAnsi="Century Gothic"/>
        </w:rPr>
        <w:t>Board</w:t>
      </w:r>
      <w:r>
        <w:rPr>
          <w:rFonts w:ascii="Century Gothic" w:hAnsi="Century Gothic"/>
        </w:rPr>
        <w:t xml:space="preserve"> directors would review yearly. </w:t>
      </w:r>
    </w:p>
    <w:p w14:paraId="62697724" w14:textId="77777777" w:rsidR="004C3465" w:rsidRDefault="004C3465" w:rsidP="00353186">
      <w:pPr>
        <w:ind w:left="0" w:hanging="2"/>
        <w:rPr>
          <w:rFonts w:ascii="Century Gothic" w:hAnsi="Century Gothic"/>
        </w:rPr>
      </w:pPr>
    </w:p>
    <w:p w14:paraId="156547BB" w14:textId="6DB9F87D" w:rsidR="004C3465" w:rsidRDefault="004C3465" w:rsidP="00353186">
      <w:pPr>
        <w:ind w:left="0" w:hanging="2"/>
        <w:rPr>
          <w:rFonts w:ascii="Century Gothic" w:eastAsia="Century Gothic" w:hAnsi="Century Gothic" w:cs="Century Gothic"/>
        </w:rPr>
      </w:pPr>
      <w:r>
        <w:rPr>
          <w:rFonts w:ascii="Century Gothic" w:hAnsi="Century Gothic"/>
        </w:rPr>
        <w:t xml:space="preserve">DM Kesling said approval of the policy could be tabled </w:t>
      </w:r>
      <w:r w:rsidR="00CF52FA">
        <w:rPr>
          <w:rFonts w:ascii="Century Gothic" w:hAnsi="Century Gothic"/>
        </w:rPr>
        <w:t xml:space="preserve">until next month’s meeting, </w:t>
      </w:r>
      <w:r>
        <w:rPr>
          <w:rFonts w:ascii="Century Gothic" w:hAnsi="Century Gothic"/>
        </w:rPr>
        <w:t xml:space="preserve">but Item #7 does need to be addressed now.  BD Dunten </w:t>
      </w:r>
      <w:r w:rsidR="00A64DA6">
        <w:rPr>
          <w:rFonts w:ascii="Century Gothic" w:hAnsi="Century Gothic"/>
        </w:rPr>
        <w:t>moved,</w:t>
      </w:r>
      <w:r>
        <w:rPr>
          <w:rFonts w:ascii="Century Gothic" w:hAnsi="Century Gothic"/>
        </w:rPr>
        <w:t xml:space="preserve"> and BD Davies seconded tabling approval of the vote on the </w:t>
      </w:r>
      <w:r w:rsidR="00CF52FA">
        <w:rPr>
          <w:rFonts w:ascii="Century Gothic" w:hAnsi="Century Gothic"/>
        </w:rPr>
        <w:t>D</w:t>
      </w:r>
      <w:r>
        <w:rPr>
          <w:rFonts w:ascii="Century Gothic" w:hAnsi="Century Gothic"/>
        </w:rPr>
        <w:t xml:space="preserve">eclaration of </w:t>
      </w:r>
      <w:r w:rsidR="00CF52FA">
        <w:rPr>
          <w:rFonts w:ascii="Century Gothic" w:hAnsi="Century Gothic"/>
        </w:rPr>
        <w:t>a C</w:t>
      </w:r>
      <w:r w:rsidR="00A64DA6">
        <w:rPr>
          <w:rFonts w:ascii="Century Gothic" w:hAnsi="Century Gothic"/>
        </w:rPr>
        <w:t>onflict-of-</w:t>
      </w:r>
      <w:r w:rsidR="00CF52FA">
        <w:rPr>
          <w:rFonts w:ascii="Century Gothic" w:hAnsi="Century Gothic"/>
        </w:rPr>
        <w:t>I</w:t>
      </w:r>
      <w:r w:rsidR="00A64DA6">
        <w:rPr>
          <w:rFonts w:ascii="Century Gothic" w:hAnsi="Century Gothic"/>
        </w:rPr>
        <w:t>nterest</w:t>
      </w:r>
      <w:r>
        <w:rPr>
          <w:rFonts w:ascii="Century Gothic" w:hAnsi="Century Gothic"/>
        </w:rPr>
        <w:t xml:space="preserve"> policy</w:t>
      </w:r>
      <w:r w:rsidR="007A2953">
        <w:rPr>
          <w:rFonts w:ascii="Century Gothic" w:hAnsi="Century Gothic"/>
        </w:rPr>
        <w:t xml:space="preserve"> but adopt the Conflict of Declaration form</w:t>
      </w:r>
      <w:r>
        <w:rPr>
          <w:rFonts w:ascii="Century Gothic" w:hAnsi="Century Gothic"/>
        </w:rPr>
        <w:t xml:space="preserve">.  </w:t>
      </w:r>
      <w:r>
        <w:rPr>
          <w:rFonts w:ascii="Century Gothic" w:eastAsia="Century Gothic" w:hAnsi="Century Gothic" w:cs="Century Gothic"/>
        </w:rPr>
        <w:t>Everyone present who was eligible to vote was in favor and the motion passed.</w:t>
      </w:r>
    </w:p>
    <w:p w14:paraId="4DF901F2" w14:textId="77777777" w:rsidR="004C3465" w:rsidRDefault="004C3465" w:rsidP="00353186">
      <w:pPr>
        <w:ind w:left="0" w:hanging="2"/>
        <w:rPr>
          <w:rFonts w:ascii="Century Gothic" w:eastAsia="Century Gothic" w:hAnsi="Century Gothic" w:cs="Century Gothic"/>
        </w:rPr>
      </w:pPr>
    </w:p>
    <w:p w14:paraId="165426D9" w14:textId="72EA66AD" w:rsidR="004C3465" w:rsidRPr="004C3465" w:rsidRDefault="004C3465" w:rsidP="00353186">
      <w:pPr>
        <w:ind w:left="0" w:hanging="2"/>
        <w:rPr>
          <w:rFonts w:ascii="Century Gothic" w:eastAsia="Century Gothic" w:hAnsi="Century Gothic" w:cs="Century Gothic"/>
          <w:b/>
          <w:bCs/>
          <w:u w:val="single"/>
        </w:rPr>
      </w:pPr>
      <w:r w:rsidRPr="004C3465">
        <w:rPr>
          <w:rFonts w:ascii="Century Gothic" w:eastAsia="Century Gothic" w:hAnsi="Century Gothic" w:cs="Century Gothic"/>
          <w:b/>
          <w:bCs/>
          <w:u w:val="single"/>
        </w:rPr>
        <w:t>Item #7, a: Potential Conflict of Interest/Kesling</w:t>
      </w:r>
    </w:p>
    <w:p w14:paraId="1E26B12A" w14:textId="73321DD7" w:rsidR="004C3465" w:rsidRDefault="004C3465" w:rsidP="00353186">
      <w:pPr>
        <w:ind w:left="0" w:hanging="2"/>
        <w:rPr>
          <w:rFonts w:ascii="Century Gothic" w:eastAsia="Century Gothic" w:hAnsi="Century Gothic" w:cs="Century Gothic"/>
        </w:rPr>
      </w:pPr>
      <w:r>
        <w:rPr>
          <w:rFonts w:ascii="Century Gothic" w:eastAsia="Century Gothic" w:hAnsi="Century Gothic" w:cs="Century Gothic"/>
        </w:rPr>
        <w:t>DM Kesling and his wife Franki have greenhouses.  One is leased to EcoSource, who is using it to grow sagebrush.  DM Kesling said he is unsure if the leas</w:t>
      </w:r>
      <w:r w:rsidR="00531FFE">
        <w:rPr>
          <w:rFonts w:ascii="Century Gothic" w:eastAsia="Century Gothic" w:hAnsi="Century Gothic" w:cs="Century Gothic"/>
        </w:rPr>
        <w:t>e</w:t>
      </w:r>
      <w:r>
        <w:rPr>
          <w:rFonts w:ascii="Century Gothic" w:eastAsia="Century Gothic" w:hAnsi="Century Gothic" w:cs="Century Gothic"/>
        </w:rPr>
        <w:t xml:space="preserve"> payment would come from the BLM or HSWCD</w:t>
      </w:r>
      <w:r w:rsidR="007A2953">
        <w:rPr>
          <w:rFonts w:ascii="Century Gothic" w:eastAsia="Century Gothic" w:hAnsi="Century Gothic" w:cs="Century Gothic"/>
        </w:rPr>
        <w:t xml:space="preserve"> through </w:t>
      </w:r>
      <w:r w:rsidR="00A64DA6">
        <w:rPr>
          <w:rFonts w:ascii="Century Gothic" w:eastAsia="Century Gothic" w:hAnsi="Century Gothic" w:cs="Century Gothic"/>
        </w:rPr>
        <w:t>an</w:t>
      </w:r>
      <w:r w:rsidR="007A2953">
        <w:rPr>
          <w:rFonts w:ascii="Century Gothic" w:eastAsia="Century Gothic" w:hAnsi="Century Gothic" w:cs="Century Gothic"/>
        </w:rPr>
        <w:t xml:space="preserve"> OWEB grant</w:t>
      </w:r>
      <w:r>
        <w:rPr>
          <w:rFonts w:ascii="Century Gothic" w:eastAsia="Century Gothic" w:hAnsi="Century Gothic" w:cs="Century Gothic"/>
        </w:rPr>
        <w:t xml:space="preserve">, so the </w:t>
      </w:r>
      <w:r w:rsidR="00A64DA6">
        <w:rPr>
          <w:rFonts w:ascii="Century Gothic" w:eastAsia="Century Gothic" w:hAnsi="Century Gothic" w:cs="Century Gothic"/>
        </w:rPr>
        <w:t>Board</w:t>
      </w:r>
      <w:r>
        <w:rPr>
          <w:rFonts w:ascii="Century Gothic" w:eastAsia="Century Gothic" w:hAnsi="Century Gothic" w:cs="Century Gothic"/>
        </w:rPr>
        <w:t xml:space="preserve"> will need to determine if he as DM should oversee the grant.  If the HSWCD cuts the check he recommended LIT Doan oversee this.  Either VC Doverspike or S/T Franklin would then sign the check.</w:t>
      </w:r>
    </w:p>
    <w:p w14:paraId="3A07D401" w14:textId="77777777" w:rsidR="004C3465" w:rsidRDefault="004C3465" w:rsidP="00353186">
      <w:pPr>
        <w:ind w:left="0" w:hanging="2"/>
        <w:rPr>
          <w:rFonts w:ascii="Century Gothic" w:eastAsia="Century Gothic" w:hAnsi="Century Gothic" w:cs="Century Gothic"/>
        </w:rPr>
      </w:pPr>
    </w:p>
    <w:p w14:paraId="5F911AE8" w14:textId="045C7099" w:rsidR="004C3465" w:rsidRDefault="004C3465" w:rsidP="00353186">
      <w:pPr>
        <w:ind w:left="0" w:hanging="2"/>
        <w:rPr>
          <w:rFonts w:ascii="Century Gothic" w:eastAsia="Century Gothic" w:hAnsi="Century Gothic" w:cs="Century Gothic"/>
        </w:rPr>
      </w:pPr>
      <w:r>
        <w:rPr>
          <w:rFonts w:ascii="Century Gothic" w:eastAsia="Century Gothic" w:hAnsi="Century Gothic" w:cs="Century Gothic"/>
        </w:rPr>
        <w:t>Discussion followed as to the project itself. While there are other greenhouses or high tunnels</w:t>
      </w:r>
      <w:r w:rsidR="00171E74">
        <w:rPr>
          <w:rFonts w:ascii="Century Gothic" w:eastAsia="Century Gothic" w:hAnsi="Century Gothic" w:cs="Century Gothic"/>
        </w:rPr>
        <w:t>,</w:t>
      </w:r>
      <w:r>
        <w:rPr>
          <w:rFonts w:ascii="Century Gothic" w:eastAsia="Century Gothic" w:hAnsi="Century Gothic" w:cs="Century Gothic"/>
        </w:rPr>
        <w:t xml:space="preserve"> no one else in the county is leasing theirs for EcoSourc</w:t>
      </w:r>
      <w:r w:rsidR="00D01048">
        <w:rPr>
          <w:rFonts w:ascii="Century Gothic" w:eastAsia="Century Gothic" w:hAnsi="Century Gothic" w:cs="Century Gothic"/>
        </w:rPr>
        <w:t>e.  Why sagebrush would need to be in a greenhouse when it grows naturally in Harney County was discussed.  It’s a controlled environment, no bugs.  The plants grow quicker and get</w:t>
      </w:r>
      <w:r w:rsidR="00171E74">
        <w:rPr>
          <w:rFonts w:ascii="Century Gothic" w:eastAsia="Century Gothic" w:hAnsi="Century Gothic" w:cs="Century Gothic"/>
        </w:rPr>
        <w:t>s</w:t>
      </w:r>
      <w:r w:rsidR="00D01048">
        <w:rPr>
          <w:rFonts w:ascii="Century Gothic" w:eastAsia="Century Gothic" w:hAnsi="Century Gothic" w:cs="Century Gothic"/>
        </w:rPr>
        <w:t xml:space="preserve"> a jump start for survival.  </w:t>
      </w:r>
    </w:p>
    <w:p w14:paraId="57F216ED" w14:textId="77777777" w:rsidR="00D01048" w:rsidRDefault="00D01048" w:rsidP="00353186">
      <w:pPr>
        <w:ind w:left="0" w:hanging="2"/>
        <w:rPr>
          <w:rFonts w:ascii="Century Gothic" w:eastAsia="Century Gothic" w:hAnsi="Century Gothic" w:cs="Century Gothic"/>
        </w:rPr>
      </w:pPr>
    </w:p>
    <w:p w14:paraId="7629FDBD" w14:textId="1BB059B9" w:rsidR="00342D1B" w:rsidRDefault="00D01048" w:rsidP="00D01048">
      <w:pPr>
        <w:ind w:left="0" w:hanging="2"/>
        <w:rPr>
          <w:rFonts w:ascii="Century Gothic" w:eastAsia="Century Gothic" w:hAnsi="Century Gothic" w:cs="Century Gothic"/>
        </w:rPr>
      </w:pPr>
      <w:r>
        <w:rPr>
          <w:rFonts w:ascii="Century Gothic" w:eastAsia="Century Gothic" w:hAnsi="Century Gothic" w:cs="Century Gothic"/>
        </w:rPr>
        <w:t>BD Davies clarified:  DM Kesling is contracted with EcoSource who has contracted with SWCD or BLM?  DM Kesling answered yes, that is why he listed it as a potential conflict of interest.  VC Doverspike asked that all DM Kesling has done is rent his facility.  DM Kesling said, yes.  The most important part of this is financial; anything financial can be a conflict</w:t>
      </w:r>
      <w:r w:rsidR="007A2953">
        <w:rPr>
          <w:rFonts w:ascii="Century Gothic" w:eastAsia="Century Gothic" w:hAnsi="Century Gothic" w:cs="Century Gothic"/>
        </w:rPr>
        <w:t>.</w:t>
      </w:r>
    </w:p>
    <w:p w14:paraId="4BAB9997" w14:textId="77777777" w:rsidR="00D01048" w:rsidRDefault="00D01048" w:rsidP="00D01048">
      <w:pPr>
        <w:ind w:left="0" w:hanging="2"/>
        <w:rPr>
          <w:rFonts w:ascii="Century Gothic" w:eastAsia="Century Gothic" w:hAnsi="Century Gothic" w:cs="Century Gothic"/>
        </w:rPr>
      </w:pPr>
    </w:p>
    <w:p w14:paraId="399ABA6E" w14:textId="580169E6" w:rsidR="00EB0E7D" w:rsidRDefault="00D01048" w:rsidP="00D01048">
      <w:pPr>
        <w:ind w:left="0" w:hanging="2"/>
        <w:rPr>
          <w:rFonts w:ascii="Century Gothic" w:eastAsia="Century Gothic" w:hAnsi="Century Gothic" w:cs="Century Gothic"/>
        </w:rPr>
      </w:pPr>
      <w:r>
        <w:rPr>
          <w:rFonts w:ascii="Century Gothic" w:eastAsia="Century Gothic" w:hAnsi="Century Gothic" w:cs="Century Gothic"/>
        </w:rPr>
        <w:t>LIT Doan asked about the check production and signing process.</w:t>
      </w:r>
      <w:r w:rsidR="00171E74">
        <w:rPr>
          <w:rFonts w:ascii="Century Gothic" w:eastAsia="Century Gothic" w:hAnsi="Century Gothic" w:cs="Century Gothic"/>
        </w:rPr>
        <w:t xml:space="preserve">  </w:t>
      </w:r>
      <w:r>
        <w:rPr>
          <w:rFonts w:ascii="Century Gothic" w:eastAsia="Century Gothic" w:hAnsi="Century Gothic" w:cs="Century Gothic"/>
        </w:rPr>
        <w:t xml:space="preserve">DM Kesling stepped away from the meeting at 4:10 pm so discussion could proceed.  BD Davies asked if the </w:t>
      </w:r>
      <w:r w:rsidR="00A64DA6">
        <w:rPr>
          <w:rFonts w:ascii="Century Gothic" w:eastAsia="Century Gothic" w:hAnsi="Century Gothic" w:cs="Century Gothic"/>
        </w:rPr>
        <w:t>Board</w:t>
      </w:r>
      <w:r>
        <w:rPr>
          <w:rFonts w:ascii="Century Gothic" w:eastAsia="Century Gothic" w:hAnsi="Century Gothic" w:cs="Century Gothic"/>
        </w:rPr>
        <w:t xml:space="preserve"> is recognizing a conflict of interest.  They were, and there was further discussion about what is a potential and what is an actual conflict of interest.</w:t>
      </w:r>
    </w:p>
    <w:p w14:paraId="6F0AABC8" w14:textId="77777777" w:rsidR="00D01048" w:rsidRDefault="00D01048" w:rsidP="00D01048">
      <w:pPr>
        <w:ind w:left="0" w:hanging="2"/>
        <w:rPr>
          <w:rFonts w:ascii="Century Gothic" w:eastAsia="Century Gothic" w:hAnsi="Century Gothic" w:cs="Century Gothic"/>
        </w:rPr>
      </w:pPr>
    </w:p>
    <w:p w14:paraId="7BCC6C2F" w14:textId="49487F3C" w:rsidR="00D01048" w:rsidRDefault="00D01048" w:rsidP="00D01048">
      <w:pPr>
        <w:ind w:left="0" w:hanging="2"/>
        <w:rPr>
          <w:rFonts w:ascii="Century Gothic" w:eastAsia="Century Gothic" w:hAnsi="Century Gothic" w:cs="Century Gothic"/>
        </w:rPr>
      </w:pPr>
      <w:r>
        <w:rPr>
          <w:rFonts w:ascii="Century Gothic" w:eastAsia="Century Gothic" w:hAnsi="Century Gothic" w:cs="Century Gothic"/>
        </w:rPr>
        <w:t xml:space="preserve">BD Dunten </w:t>
      </w:r>
      <w:r w:rsidR="00A64DA6">
        <w:rPr>
          <w:rFonts w:ascii="Century Gothic" w:eastAsia="Century Gothic" w:hAnsi="Century Gothic" w:cs="Century Gothic"/>
        </w:rPr>
        <w:t>moved,</w:t>
      </w:r>
      <w:r>
        <w:rPr>
          <w:rFonts w:ascii="Century Gothic" w:eastAsia="Century Gothic" w:hAnsi="Century Gothic" w:cs="Century Gothic"/>
        </w:rPr>
        <w:t xml:space="preserve"> and S/T Franklin seconded that </w:t>
      </w:r>
      <w:r w:rsidR="00017D63">
        <w:rPr>
          <w:rFonts w:ascii="Century Gothic" w:eastAsia="Century Gothic" w:hAnsi="Century Gothic" w:cs="Century Gothic"/>
        </w:rPr>
        <w:t xml:space="preserve">the </w:t>
      </w:r>
      <w:r w:rsidR="00A64DA6">
        <w:rPr>
          <w:rFonts w:ascii="Century Gothic" w:eastAsia="Century Gothic" w:hAnsi="Century Gothic" w:cs="Century Gothic"/>
        </w:rPr>
        <w:t>District</w:t>
      </w:r>
      <w:r w:rsidR="00017D63">
        <w:rPr>
          <w:rFonts w:ascii="Century Gothic" w:eastAsia="Century Gothic" w:hAnsi="Century Gothic" w:cs="Century Gothic"/>
        </w:rPr>
        <w:t xml:space="preserve"> recognize and accept a potential conflict of </w:t>
      </w:r>
      <w:r w:rsidR="00234D3F">
        <w:rPr>
          <w:rFonts w:ascii="Century Gothic" w:eastAsia="Century Gothic" w:hAnsi="Century Gothic" w:cs="Century Gothic"/>
        </w:rPr>
        <w:t>interest</w:t>
      </w:r>
      <w:r w:rsidR="00017D63">
        <w:rPr>
          <w:rFonts w:ascii="Century Gothic" w:eastAsia="Century Gothic" w:hAnsi="Century Gothic" w:cs="Century Gothic"/>
        </w:rPr>
        <w:t xml:space="preserve"> and to appoint </w:t>
      </w:r>
      <w:r>
        <w:rPr>
          <w:rFonts w:ascii="Century Gothic" w:eastAsia="Century Gothic" w:hAnsi="Century Gothic" w:cs="Century Gothic"/>
        </w:rPr>
        <w:t xml:space="preserve">LIT Doan </w:t>
      </w:r>
      <w:r w:rsidR="00017D63">
        <w:rPr>
          <w:rFonts w:ascii="Century Gothic" w:eastAsia="Century Gothic" w:hAnsi="Century Gothic" w:cs="Century Gothic"/>
        </w:rPr>
        <w:t>to</w:t>
      </w:r>
      <w:r>
        <w:rPr>
          <w:rFonts w:ascii="Century Gothic" w:eastAsia="Century Gothic" w:hAnsi="Century Gothic" w:cs="Century Gothic"/>
        </w:rPr>
        <w:t xml:space="preserve"> manage payment on </w:t>
      </w:r>
      <w:r w:rsidR="007A2953">
        <w:rPr>
          <w:rFonts w:ascii="Century Gothic" w:eastAsia="Century Gothic" w:hAnsi="Century Gothic" w:cs="Century Gothic"/>
        </w:rPr>
        <w:t xml:space="preserve">OWEB Sage Grouse FIP Miller Homestead </w:t>
      </w:r>
      <w:r w:rsidR="005F7A01">
        <w:rPr>
          <w:rFonts w:ascii="Century Gothic" w:eastAsia="Century Gothic" w:hAnsi="Century Gothic" w:cs="Century Gothic"/>
        </w:rPr>
        <w:t>Fire Sagebrush Establishment (224-8224-24253</w:t>
      </w:r>
      <w:r w:rsidR="00A64DA6">
        <w:rPr>
          <w:rFonts w:ascii="Century Gothic" w:eastAsia="Century Gothic" w:hAnsi="Century Gothic" w:cs="Century Gothic"/>
        </w:rPr>
        <w:t>). Everyone</w:t>
      </w:r>
      <w:r>
        <w:rPr>
          <w:rFonts w:ascii="Century Gothic" w:eastAsia="Century Gothic" w:hAnsi="Century Gothic" w:cs="Century Gothic"/>
        </w:rPr>
        <w:t xml:space="preserve"> present who was eligible to vote was in favor and the motion passed.  DM Kesling returned to the meeting at 4:15 pm.</w:t>
      </w:r>
    </w:p>
    <w:p w14:paraId="432AE1ED" w14:textId="77777777" w:rsidR="00D01048" w:rsidRDefault="00D01048" w:rsidP="00D01048">
      <w:pPr>
        <w:ind w:left="0" w:hanging="2"/>
        <w:rPr>
          <w:rFonts w:ascii="Century Gothic" w:eastAsia="Century Gothic" w:hAnsi="Century Gothic" w:cs="Century Gothic"/>
        </w:rPr>
      </w:pPr>
    </w:p>
    <w:p w14:paraId="618ABDCF" w14:textId="3F2FDB4F" w:rsidR="00EB0E7D" w:rsidRPr="00017D63" w:rsidRDefault="00D01048" w:rsidP="00D01048">
      <w:pPr>
        <w:ind w:left="0" w:hanging="2"/>
        <w:rPr>
          <w:rFonts w:ascii="Century Gothic" w:eastAsia="Century Gothic" w:hAnsi="Century Gothic" w:cs="Century Gothic"/>
          <w:b/>
          <w:bCs/>
          <w:u w:val="single"/>
        </w:rPr>
      </w:pPr>
      <w:r w:rsidRPr="00017D63">
        <w:rPr>
          <w:rFonts w:ascii="Century Gothic" w:eastAsia="Century Gothic" w:hAnsi="Century Gothic" w:cs="Century Gothic"/>
          <w:b/>
          <w:bCs/>
          <w:u w:val="single"/>
        </w:rPr>
        <w:t>Item #7b, Real Conflict of Interest/Doverspike</w:t>
      </w:r>
    </w:p>
    <w:p w14:paraId="59CACE87" w14:textId="530183A3" w:rsidR="00CA74BD" w:rsidRDefault="00D01048" w:rsidP="00D01048">
      <w:pPr>
        <w:ind w:left="0" w:hanging="2"/>
        <w:rPr>
          <w:rFonts w:ascii="Century Gothic" w:eastAsia="Century Gothic" w:hAnsi="Century Gothic" w:cs="Century Gothic"/>
        </w:rPr>
      </w:pPr>
      <w:r>
        <w:rPr>
          <w:rFonts w:ascii="Century Gothic" w:eastAsia="Century Gothic" w:hAnsi="Century Gothic" w:cs="Century Gothic"/>
        </w:rPr>
        <w:t>VC Doverspike and her family are members of a ranching business (Hotchkiss Cattle Company, Inc</w:t>
      </w:r>
      <w:r w:rsidR="004336DC">
        <w:rPr>
          <w:rFonts w:ascii="Century Gothic" w:eastAsia="Century Gothic" w:hAnsi="Century Gothic" w:cs="Century Gothic"/>
        </w:rPr>
        <w:t>).</w:t>
      </w:r>
      <w:r w:rsidR="00CA74BD">
        <w:rPr>
          <w:rFonts w:ascii="Century Gothic" w:eastAsia="Century Gothic" w:hAnsi="Century Gothic" w:cs="Century Gothic"/>
        </w:rPr>
        <w:t xml:space="preserve"> Two of her sons have applied for funding on two projects; one through the BLM fire recovery</w:t>
      </w:r>
      <w:r w:rsidR="004336DC">
        <w:rPr>
          <w:rFonts w:ascii="Century Gothic" w:eastAsia="Century Gothic" w:hAnsi="Century Gothic" w:cs="Century Gothic"/>
        </w:rPr>
        <w:t xml:space="preserve"> project</w:t>
      </w:r>
      <w:r w:rsidR="00CA74BD">
        <w:rPr>
          <w:rFonts w:ascii="Century Gothic" w:eastAsia="Century Gothic" w:hAnsi="Century Gothic" w:cs="Century Gothic"/>
        </w:rPr>
        <w:t xml:space="preserve"> and the other for flooding</w:t>
      </w:r>
      <w:r w:rsidR="005F7A01">
        <w:rPr>
          <w:rFonts w:ascii="Century Gothic" w:eastAsia="Century Gothic" w:hAnsi="Century Gothic" w:cs="Century Gothic"/>
        </w:rPr>
        <w:t xml:space="preserve"> damage</w:t>
      </w:r>
      <w:r w:rsidR="00CA74BD">
        <w:rPr>
          <w:rFonts w:ascii="Century Gothic" w:eastAsia="Century Gothic" w:hAnsi="Century Gothic" w:cs="Century Gothic"/>
        </w:rPr>
        <w:t>.  Both projects were selected for funding</w:t>
      </w:r>
      <w:r w:rsidR="005F7A01">
        <w:rPr>
          <w:rFonts w:ascii="Century Gothic" w:eastAsia="Century Gothic" w:hAnsi="Century Gothic" w:cs="Century Gothic"/>
        </w:rPr>
        <w:t xml:space="preserve"> through either BLM or SWCD staff</w:t>
      </w:r>
      <w:r w:rsidR="00CA74BD">
        <w:rPr>
          <w:rFonts w:ascii="Century Gothic" w:eastAsia="Century Gothic" w:hAnsi="Century Gothic" w:cs="Century Gothic"/>
        </w:rPr>
        <w:t>.  This was determined to be an actual conflict of interest since she (Hotchkiss Cattle Company) would receive financial benefit.</w:t>
      </w:r>
    </w:p>
    <w:p w14:paraId="13F09F39" w14:textId="77777777" w:rsidR="00CA74BD" w:rsidRDefault="00CA74BD" w:rsidP="00D01048">
      <w:pPr>
        <w:ind w:left="0" w:hanging="2"/>
        <w:rPr>
          <w:rFonts w:ascii="Century Gothic" w:eastAsia="Century Gothic" w:hAnsi="Century Gothic" w:cs="Century Gothic"/>
        </w:rPr>
      </w:pPr>
    </w:p>
    <w:p w14:paraId="0A7F9505" w14:textId="5FABACC7" w:rsidR="00CA74BD" w:rsidRDefault="00CA74BD" w:rsidP="00D01048">
      <w:pPr>
        <w:ind w:left="0" w:hanging="2"/>
        <w:rPr>
          <w:rFonts w:ascii="Century Gothic" w:eastAsia="Century Gothic" w:hAnsi="Century Gothic" w:cs="Century Gothic"/>
        </w:rPr>
      </w:pPr>
      <w:r>
        <w:rPr>
          <w:rFonts w:ascii="Century Gothic" w:eastAsia="Century Gothic" w:hAnsi="Century Gothic" w:cs="Century Gothic"/>
        </w:rPr>
        <w:t xml:space="preserve">DM Kesling said the money is allocated and VC Doverspike would not be signing the checks.  It was pointed out this issue is a good example of the use of the word “shall” in the policy document.  VC Doverspike left the </w:t>
      </w:r>
      <w:r w:rsidR="005C4836">
        <w:rPr>
          <w:rFonts w:ascii="Century Gothic" w:eastAsia="Century Gothic" w:hAnsi="Century Gothic" w:cs="Century Gothic"/>
        </w:rPr>
        <w:t>meeting</w:t>
      </w:r>
      <w:r>
        <w:rPr>
          <w:rFonts w:ascii="Century Gothic" w:eastAsia="Century Gothic" w:hAnsi="Century Gothic" w:cs="Century Gothic"/>
        </w:rPr>
        <w:t xml:space="preserve"> at 4:21 pm and discussion followed.  </w:t>
      </w:r>
    </w:p>
    <w:p w14:paraId="71E8ED28" w14:textId="7B50E80B" w:rsidR="00CA74BD" w:rsidRDefault="00CA74BD" w:rsidP="00D01048">
      <w:pPr>
        <w:ind w:left="0" w:hanging="2"/>
        <w:rPr>
          <w:rFonts w:ascii="Century Gothic" w:eastAsia="Century Gothic" w:hAnsi="Century Gothic" w:cs="Century Gothic"/>
        </w:rPr>
      </w:pPr>
    </w:p>
    <w:p w14:paraId="3FB9A4CB" w14:textId="5F767AA8" w:rsidR="00CA74BD" w:rsidRDefault="00CA74BD" w:rsidP="00D01048">
      <w:pPr>
        <w:ind w:left="0" w:hanging="2"/>
        <w:rPr>
          <w:rFonts w:ascii="Century Gothic" w:eastAsia="Century Gothic" w:hAnsi="Century Gothic" w:cs="Century Gothic"/>
        </w:rPr>
      </w:pPr>
      <w:r>
        <w:rPr>
          <w:rFonts w:ascii="Century Gothic" w:eastAsia="Century Gothic" w:hAnsi="Century Gothic" w:cs="Century Gothic"/>
        </w:rPr>
        <w:t xml:space="preserve">BD Davies said any conflict of </w:t>
      </w:r>
      <w:r w:rsidR="005C4836">
        <w:rPr>
          <w:rFonts w:ascii="Century Gothic" w:eastAsia="Century Gothic" w:hAnsi="Century Gothic" w:cs="Century Gothic"/>
        </w:rPr>
        <w:t>interest</w:t>
      </w:r>
      <w:r>
        <w:rPr>
          <w:rFonts w:ascii="Century Gothic" w:eastAsia="Century Gothic" w:hAnsi="Century Gothic" w:cs="Century Gothic"/>
        </w:rPr>
        <w:t xml:space="preserve"> may become a problem when there is a limited amount of funds for a project and if a </w:t>
      </w:r>
      <w:r w:rsidR="00A64DA6">
        <w:rPr>
          <w:rFonts w:ascii="Century Gothic" w:eastAsia="Century Gothic" w:hAnsi="Century Gothic" w:cs="Century Gothic"/>
        </w:rPr>
        <w:t>Board</w:t>
      </w:r>
      <w:r>
        <w:rPr>
          <w:rFonts w:ascii="Century Gothic" w:eastAsia="Century Gothic" w:hAnsi="Century Gothic" w:cs="Century Gothic"/>
        </w:rPr>
        <w:t xml:space="preserve"> director receives more than others.  DM Kesling said funds are </w:t>
      </w:r>
      <w:r w:rsidR="005C4836">
        <w:rPr>
          <w:rFonts w:ascii="Century Gothic" w:eastAsia="Century Gothic" w:hAnsi="Century Gothic" w:cs="Century Gothic"/>
        </w:rPr>
        <w:t>determined</w:t>
      </w:r>
      <w:r>
        <w:rPr>
          <w:rFonts w:ascii="Century Gothic" w:eastAsia="Century Gothic" w:hAnsi="Century Gothic" w:cs="Century Gothic"/>
        </w:rPr>
        <w:t xml:space="preserve"> based on </w:t>
      </w:r>
      <w:r w:rsidR="005C4836">
        <w:rPr>
          <w:rFonts w:ascii="Century Gothic" w:eastAsia="Century Gothic" w:hAnsi="Century Gothic" w:cs="Century Gothic"/>
        </w:rPr>
        <w:t>conservation</w:t>
      </w:r>
      <w:r>
        <w:rPr>
          <w:rFonts w:ascii="Century Gothic" w:eastAsia="Century Gothic" w:hAnsi="Century Gothic" w:cs="Century Gothic"/>
        </w:rPr>
        <w:t xml:space="preserve"> and many </w:t>
      </w:r>
      <w:r w:rsidR="00A64DA6">
        <w:rPr>
          <w:rFonts w:ascii="Century Gothic" w:eastAsia="Century Gothic" w:hAnsi="Century Gothic" w:cs="Century Gothic"/>
        </w:rPr>
        <w:t>Board</w:t>
      </w:r>
      <w:r>
        <w:rPr>
          <w:rFonts w:ascii="Century Gothic" w:eastAsia="Century Gothic" w:hAnsi="Century Gothic" w:cs="Century Gothic"/>
        </w:rPr>
        <w:t xml:space="preserve"> directors are actively involved in conservation efforts and that may be a reason for funding to be allocated as such.  BD Davies said, “As long as there is a ranking process.”  The </w:t>
      </w:r>
      <w:r w:rsidR="00A64DA6">
        <w:rPr>
          <w:rFonts w:ascii="Century Gothic" w:eastAsia="Century Gothic" w:hAnsi="Century Gothic" w:cs="Century Gothic"/>
        </w:rPr>
        <w:t>Board</w:t>
      </w:r>
      <w:r>
        <w:rPr>
          <w:rFonts w:ascii="Century Gothic" w:eastAsia="Century Gothic" w:hAnsi="Century Gothic" w:cs="Century Gothic"/>
        </w:rPr>
        <w:t xml:space="preserve"> can identify a conflict and determine what can be done.</w:t>
      </w:r>
    </w:p>
    <w:p w14:paraId="0348A0C4" w14:textId="77777777" w:rsidR="00CA74BD" w:rsidRDefault="00CA74BD" w:rsidP="00D01048">
      <w:pPr>
        <w:ind w:left="0" w:hanging="2"/>
        <w:rPr>
          <w:rFonts w:ascii="Century Gothic" w:eastAsia="Century Gothic" w:hAnsi="Century Gothic" w:cs="Century Gothic"/>
        </w:rPr>
      </w:pPr>
    </w:p>
    <w:p w14:paraId="4A358F67" w14:textId="1DDB9BF2" w:rsidR="00CA74BD" w:rsidRDefault="00FA21F1" w:rsidP="00D01048">
      <w:pPr>
        <w:ind w:left="0" w:hanging="2"/>
        <w:rPr>
          <w:rFonts w:ascii="Century Gothic" w:eastAsia="Century Gothic" w:hAnsi="Century Gothic" w:cs="Century Gothic"/>
        </w:rPr>
      </w:pPr>
      <w:r>
        <w:rPr>
          <w:rFonts w:ascii="Century Gothic" w:eastAsia="Century Gothic" w:hAnsi="Century Gothic" w:cs="Century Gothic"/>
        </w:rPr>
        <w:t xml:space="preserve">S/T </w:t>
      </w:r>
      <w:r w:rsidR="005C4836">
        <w:rPr>
          <w:rFonts w:ascii="Century Gothic" w:eastAsia="Century Gothic" w:hAnsi="Century Gothic" w:cs="Century Gothic"/>
        </w:rPr>
        <w:t>Franklin</w:t>
      </w:r>
      <w:r>
        <w:rPr>
          <w:rFonts w:ascii="Century Gothic" w:eastAsia="Century Gothic" w:hAnsi="Century Gothic" w:cs="Century Gothic"/>
        </w:rPr>
        <w:t xml:space="preserve"> moved and BD Dunten seconded to declare a conflict of interest on the two projects (2024 Flood emergency fund and 2024 BLM Fire Recovery) and that VC Doverspike would not write</w:t>
      </w:r>
      <w:r w:rsidR="00017D63">
        <w:rPr>
          <w:rFonts w:ascii="Century Gothic" w:eastAsia="Century Gothic" w:hAnsi="Century Gothic" w:cs="Century Gothic"/>
        </w:rPr>
        <w:t xml:space="preserve"> checks on either project.  Everyone present </w:t>
      </w:r>
      <w:r w:rsidR="00017D63">
        <w:rPr>
          <w:rFonts w:ascii="Century Gothic" w:eastAsia="Century Gothic" w:hAnsi="Century Gothic" w:cs="Century Gothic"/>
        </w:rPr>
        <w:lastRenderedPageBreak/>
        <w:t>who was eligible to vote was in favor and the motion passed.</w:t>
      </w:r>
      <w:r w:rsidR="005C4836">
        <w:rPr>
          <w:rFonts w:ascii="Century Gothic" w:eastAsia="Century Gothic" w:hAnsi="Century Gothic" w:cs="Century Gothic"/>
        </w:rPr>
        <w:t xml:space="preserve"> VC Doverspike returned to the meeting.</w:t>
      </w:r>
    </w:p>
    <w:p w14:paraId="3F25D995" w14:textId="77777777" w:rsidR="005C4836" w:rsidRDefault="005C4836" w:rsidP="00D01048">
      <w:pPr>
        <w:ind w:left="0" w:hanging="2"/>
        <w:rPr>
          <w:rFonts w:ascii="Century Gothic" w:eastAsia="Century Gothic" w:hAnsi="Century Gothic" w:cs="Century Gothic"/>
        </w:rPr>
      </w:pPr>
    </w:p>
    <w:p w14:paraId="1B65E359" w14:textId="68B4D716" w:rsidR="005C4836" w:rsidRPr="00122B3C" w:rsidRDefault="005C4836" w:rsidP="00D01048">
      <w:pPr>
        <w:ind w:left="0" w:hanging="2"/>
        <w:rPr>
          <w:rFonts w:ascii="Century Gothic" w:eastAsia="Century Gothic" w:hAnsi="Century Gothic" w:cs="Century Gothic"/>
          <w:b/>
          <w:bCs/>
          <w:u w:val="single"/>
        </w:rPr>
      </w:pPr>
      <w:r w:rsidRPr="00122B3C">
        <w:rPr>
          <w:rFonts w:ascii="Century Gothic" w:eastAsia="Century Gothic" w:hAnsi="Century Gothic" w:cs="Century Gothic"/>
          <w:b/>
          <w:bCs/>
          <w:u w:val="single"/>
        </w:rPr>
        <w:t xml:space="preserve">Item #8: </w:t>
      </w:r>
      <w:r w:rsidR="00122B3C" w:rsidRPr="00122B3C">
        <w:rPr>
          <w:rFonts w:ascii="Century Gothic" w:eastAsia="Century Gothic" w:hAnsi="Century Gothic" w:cs="Century Gothic"/>
          <w:b/>
          <w:bCs/>
          <w:u w:val="single"/>
        </w:rPr>
        <w:t>Opt</w:t>
      </w:r>
      <w:r w:rsidRPr="00122B3C">
        <w:rPr>
          <w:rFonts w:ascii="Century Gothic" w:eastAsia="Century Gothic" w:hAnsi="Century Gothic" w:cs="Century Gothic"/>
          <w:b/>
          <w:bCs/>
          <w:u w:val="single"/>
        </w:rPr>
        <w:t xml:space="preserve"> out of Health Insurance Policy</w:t>
      </w:r>
    </w:p>
    <w:p w14:paraId="077A7874" w14:textId="0A210D32" w:rsidR="005C4836" w:rsidRDefault="005C4836" w:rsidP="00D01048">
      <w:pPr>
        <w:ind w:left="0" w:hanging="2"/>
        <w:rPr>
          <w:rFonts w:ascii="Century Gothic" w:eastAsia="Century Gothic" w:hAnsi="Century Gothic" w:cs="Century Gothic"/>
        </w:rPr>
      </w:pPr>
      <w:r>
        <w:rPr>
          <w:rFonts w:ascii="Century Gothic" w:eastAsia="Century Gothic" w:hAnsi="Century Gothic" w:cs="Century Gothic"/>
        </w:rPr>
        <w:t>DM Kesling explained this is another audit finding</w:t>
      </w:r>
      <w:r w:rsidR="004336DC">
        <w:rPr>
          <w:rFonts w:ascii="Century Gothic" w:eastAsia="Century Gothic" w:hAnsi="Century Gothic" w:cs="Century Gothic"/>
        </w:rPr>
        <w:t>;</w:t>
      </w:r>
      <w:r>
        <w:rPr>
          <w:rFonts w:ascii="Century Gothic" w:eastAsia="Century Gothic" w:hAnsi="Century Gothic" w:cs="Century Gothic"/>
        </w:rPr>
        <w:t xml:space="preserve"> it is seen as a deficiency and not a penalty.  The auditor said the present policy is too vague.  Copies of the present policy </w:t>
      </w:r>
      <w:r w:rsidR="00122B3C">
        <w:rPr>
          <w:rFonts w:ascii="Century Gothic" w:eastAsia="Century Gothic" w:hAnsi="Century Gothic" w:cs="Century Gothic"/>
        </w:rPr>
        <w:t xml:space="preserve">(which is in the employee handbook) </w:t>
      </w:r>
      <w:r>
        <w:rPr>
          <w:rFonts w:ascii="Century Gothic" w:eastAsia="Century Gothic" w:hAnsi="Century Gothic" w:cs="Century Gothic"/>
        </w:rPr>
        <w:t xml:space="preserve">and the proposed policy were included in the director notebooks.  If an employee opts out of the </w:t>
      </w:r>
      <w:r w:rsidR="00A64DA6">
        <w:rPr>
          <w:rFonts w:ascii="Century Gothic" w:eastAsia="Century Gothic" w:hAnsi="Century Gothic" w:cs="Century Gothic"/>
        </w:rPr>
        <w:t>District</w:t>
      </w:r>
      <w:r>
        <w:rPr>
          <w:rFonts w:ascii="Century Gothic" w:eastAsia="Century Gothic" w:hAnsi="Century Gothic" w:cs="Century Gothic"/>
        </w:rPr>
        <w:t xml:space="preserve">’s health insurance policy he/she obtains what the </w:t>
      </w:r>
      <w:r w:rsidR="00A64DA6">
        <w:rPr>
          <w:rFonts w:ascii="Century Gothic" w:eastAsia="Century Gothic" w:hAnsi="Century Gothic" w:cs="Century Gothic"/>
        </w:rPr>
        <w:t>District</w:t>
      </w:r>
      <w:r>
        <w:rPr>
          <w:rFonts w:ascii="Century Gothic" w:eastAsia="Century Gothic" w:hAnsi="Century Gothic" w:cs="Century Gothic"/>
        </w:rPr>
        <w:t xml:space="preserve"> would have paid for that employee’s insurance.  He said one employee has opted out of medical but </w:t>
      </w:r>
      <w:r w:rsidR="00122B3C">
        <w:rPr>
          <w:rFonts w:ascii="Century Gothic" w:eastAsia="Century Gothic" w:hAnsi="Century Gothic" w:cs="Century Gothic"/>
        </w:rPr>
        <w:t>participates</w:t>
      </w:r>
      <w:r>
        <w:rPr>
          <w:rFonts w:ascii="Century Gothic" w:eastAsia="Century Gothic" w:hAnsi="Century Gothic" w:cs="Century Gothic"/>
        </w:rPr>
        <w:t xml:space="preserve"> in the </w:t>
      </w:r>
      <w:r w:rsidR="00A64DA6">
        <w:rPr>
          <w:rFonts w:ascii="Century Gothic" w:eastAsia="Century Gothic" w:hAnsi="Century Gothic" w:cs="Century Gothic"/>
        </w:rPr>
        <w:t>District</w:t>
      </w:r>
      <w:r>
        <w:rPr>
          <w:rFonts w:ascii="Century Gothic" w:eastAsia="Century Gothic" w:hAnsi="Century Gothic" w:cs="Century Gothic"/>
        </w:rPr>
        <w:t xml:space="preserve">’s dental insurance and therefore receives a different amount than the other employees who have opted out of both and that </w:t>
      </w:r>
      <w:r w:rsidR="00122B3C">
        <w:rPr>
          <w:rFonts w:ascii="Century Gothic" w:eastAsia="Century Gothic" w:hAnsi="Century Gothic" w:cs="Century Gothic"/>
        </w:rPr>
        <w:t>shows</w:t>
      </w:r>
      <w:r>
        <w:rPr>
          <w:rFonts w:ascii="Century Gothic" w:eastAsia="Century Gothic" w:hAnsi="Century Gothic" w:cs="Century Gothic"/>
        </w:rPr>
        <w:t xml:space="preserve"> an inconsistent amount of money</w:t>
      </w:r>
      <w:r w:rsidR="005F7A01">
        <w:rPr>
          <w:rFonts w:ascii="Century Gothic" w:eastAsia="Century Gothic" w:hAnsi="Century Gothic" w:cs="Century Gothic"/>
        </w:rPr>
        <w:t>.</w:t>
      </w:r>
      <w:r w:rsidR="00122B3C">
        <w:rPr>
          <w:rFonts w:ascii="Century Gothic" w:eastAsia="Century Gothic" w:hAnsi="Century Gothic" w:cs="Century Gothic"/>
        </w:rPr>
        <w:t xml:space="preserve"> </w:t>
      </w:r>
    </w:p>
    <w:p w14:paraId="15E02ECB" w14:textId="77777777" w:rsidR="005C4836" w:rsidRDefault="005C4836" w:rsidP="00D01048">
      <w:pPr>
        <w:ind w:left="0" w:hanging="2"/>
        <w:rPr>
          <w:rFonts w:ascii="Century Gothic" w:eastAsia="Century Gothic" w:hAnsi="Century Gothic" w:cs="Century Gothic"/>
        </w:rPr>
      </w:pPr>
    </w:p>
    <w:p w14:paraId="60C123F9" w14:textId="2C79A45C" w:rsidR="005C4836" w:rsidRDefault="005C4836" w:rsidP="00D01048">
      <w:pPr>
        <w:ind w:left="0" w:hanging="2"/>
        <w:rPr>
          <w:rFonts w:ascii="Century Gothic" w:eastAsia="Century Gothic" w:hAnsi="Century Gothic" w:cs="Century Gothic"/>
        </w:rPr>
      </w:pPr>
      <w:r>
        <w:rPr>
          <w:rFonts w:ascii="Century Gothic" w:eastAsia="Century Gothic" w:hAnsi="Century Gothic" w:cs="Century Gothic"/>
        </w:rPr>
        <w:t xml:space="preserve">VC Doverspike noted the </w:t>
      </w:r>
      <w:r w:rsidR="00122B3C">
        <w:rPr>
          <w:rFonts w:ascii="Century Gothic" w:eastAsia="Century Gothic" w:hAnsi="Century Gothic" w:cs="Century Gothic"/>
        </w:rPr>
        <w:t xml:space="preserve">proposed policy uses the phrase “bi-monthly” and in checking found there are two, conflicting definitions.  One is a twice a month occurrence and the other is an occurrence every other month.  To alleviate confusion the wording will be changed to “twice monthly.”  The proposed policy will give employees the choice of opting out of health insurance, dental insurance, or both.  Currently four of the </w:t>
      </w:r>
      <w:r w:rsidR="00A64DA6">
        <w:rPr>
          <w:rFonts w:ascii="Century Gothic" w:eastAsia="Century Gothic" w:hAnsi="Century Gothic" w:cs="Century Gothic"/>
        </w:rPr>
        <w:t>District</w:t>
      </w:r>
      <w:r w:rsidR="00122B3C">
        <w:rPr>
          <w:rFonts w:ascii="Century Gothic" w:eastAsia="Century Gothic" w:hAnsi="Century Gothic" w:cs="Century Gothic"/>
        </w:rPr>
        <w:t xml:space="preserve">’s eight employees have opted out.  SDAO requires any employee opting out has to provide proof of other coverage. The </w:t>
      </w:r>
      <w:r w:rsidR="00A64DA6">
        <w:rPr>
          <w:rFonts w:ascii="Century Gothic" w:eastAsia="Century Gothic" w:hAnsi="Century Gothic" w:cs="Century Gothic"/>
        </w:rPr>
        <w:t>District</w:t>
      </w:r>
      <w:r w:rsidR="00122B3C">
        <w:rPr>
          <w:rFonts w:ascii="Century Gothic" w:eastAsia="Century Gothic" w:hAnsi="Century Gothic" w:cs="Century Gothic"/>
        </w:rPr>
        <w:t xml:space="preserve"> will continue to pay for life insurance for all employees.  </w:t>
      </w:r>
    </w:p>
    <w:p w14:paraId="324BA4BC" w14:textId="77777777" w:rsidR="00122B3C" w:rsidRDefault="00122B3C" w:rsidP="00D01048">
      <w:pPr>
        <w:ind w:left="0" w:hanging="2"/>
        <w:rPr>
          <w:rFonts w:ascii="Century Gothic" w:eastAsia="Century Gothic" w:hAnsi="Century Gothic" w:cs="Century Gothic"/>
        </w:rPr>
      </w:pPr>
    </w:p>
    <w:p w14:paraId="40D3A835" w14:textId="2578E866" w:rsidR="00122B3C" w:rsidRDefault="00122B3C" w:rsidP="00D01048">
      <w:pPr>
        <w:ind w:left="0" w:hanging="2"/>
        <w:rPr>
          <w:rFonts w:ascii="Century Gothic" w:eastAsia="Century Gothic" w:hAnsi="Century Gothic" w:cs="Century Gothic"/>
        </w:rPr>
      </w:pPr>
      <w:r>
        <w:rPr>
          <w:rFonts w:ascii="Century Gothic" w:eastAsia="Century Gothic" w:hAnsi="Century Gothic" w:cs="Century Gothic"/>
        </w:rPr>
        <w:t>Following further discussion, VC Doverspike moved and S/T Franklin seconded approving the amended the Opt-out of Health Insurance policy as amended with twice monthly stipend.  Everyone present who was eligible to vote was in favor and the motion passed.</w:t>
      </w:r>
    </w:p>
    <w:p w14:paraId="6698BCA8" w14:textId="77777777" w:rsidR="00122B3C" w:rsidRDefault="00122B3C" w:rsidP="00D01048">
      <w:pPr>
        <w:ind w:left="0" w:hanging="2"/>
        <w:rPr>
          <w:rFonts w:ascii="Century Gothic" w:eastAsia="Century Gothic" w:hAnsi="Century Gothic" w:cs="Century Gothic"/>
        </w:rPr>
      </w:pPr>
    </w:p>
    <w:p w14:paraId="35EF94C4" w14:textId="36176843" w:rsidR="00122B3C" w:rsidRPr="00234D3F" w:rsidRDefault="00122B3C" w:rsidP="00D01048">
      <w:pPr>
        <w:ind w:left="0" w:hanging="2"/>
        <w:rPr>
          <w:rFonts w:ascii="Century Gothic" w:eastAsia="Century Gothic" w:hAnsi="Century Gothic" w:cs="Century Gothic"/>
          <w:b/>
          <w:bCs/>
          <w:u w:val="single"/>
        </w:rPr>
      </w:pPr>
      <w:r w:rsidRPr="00234D3F">
        <w:rPr>
          <w:rFonts w:ascii="Century Gothic" w:eastAsia="Century Gothic" w:hAnsi="Century Gothic" w:cs="Century Gothic"/>
          <w:b/>
          <w:bCs/>
          <w:u w:val="single"/>
        </w:rPr>
        <w:t>Item #9: USFWS Comment Period for FOIA Request (discussion/action item)</w:t>
      </w:r>
    </w:p>
    <w:p w14:paraId="2EAD662C" w14:textId="24609CF6" w:rsidR="00122B3C" w:rsidRDefault="00122B3C" w:rsidP="00D01048">
      <w:pPr>
        <w:ind w:left="0" w:hanging="2"/>
        <w:rPr>
          <w:rFonts w:ascii="Century Gothic" w:eastAsia="Century Gothic" w:hAnsi="Century Gothic" w:cs="Century Gothic"/>
        </w:rPr>
      </w:pPr>
      <w:r>
        <w:rPr>
          <w:rFonts w:ascii="Century Gothic" w:eastAsia="Century Gothic" w:hAnsi="Century Gothic" w:cs="Century Gothic"/>
        </w:rPr>
        <w:t>DM Kesling said the enclosed information from USFW</w:t>
      </w:r>
      <w:r w:rsidR="00AC6BF9">
        <w:rPr>
          <w:rFonts w:ascii="Century Gothic" w:eastAsia="Century Gothic" w:hAnsi="Century Gothic" w:cs="Century Gothic"/>
        </w:rPr>
        <w:t>S</w:t>
      </w:r>
      <w:r>
        <w:rPr>
          <w:rFonts w:ascii="Century Gothic" w:eastAsia="Century Gothic" w:hAnsi="Century Gothic" w:cs="Century Gothic"/>
        </w:rPr>
        <w:t xml:space="preserve"> is a lot of law</w:t>
      </w:r>
      <w:r w:rsidR="00AC6BF9">
        <w:rPr>
          <w:rFonts w:ascii="Century Gothic" w:eastAsia="Century Gothic" w:hAnsi="Century Gothic" w:cs="Century Gothic"/>
        </w:rPr>
        <w:t>s, statutes</w:t>
      </w:r>
      <w:r w:rsidR="004336DC">
        <w:rPr>
          <w:rFonts w:ascii="Century Gothic" w:eastAsia="Century Gothic" w:hAnsi="Century Gothic" w:cs="Century Gothic"/>
        </w:rPr>
        <w:t xml:space="preserve">, </w:t>
      </w:r>
      <w:r>
        <w:rPr>
          <w:rFonts w:ascii="Century Gothic" w:eastAsia="Century Gothic" w:hAnsi="Century Gothic" w:cs="Century Gothic"/>
        </w:rPr>
        <w:t>and information.  Physical copies of the reports with the information redacted was not provided by USFWS, so SG Mundy created an example of what she thinks would be redacted based on the list of items the USFWS has said will be redacted.  This was also provided in the director notebooks.  The items in red would be blacked out when submitted to the Freedom of Information Act requestor</w:t>
      </w:r>
      <w:r w:rsidR="004336DC">
        <w:rPr>
          <w:rFonts w:ascii="Century Gothic" w:eastAsia="Century Gothic" w:hAnsi="Century Gothic" w:cs="Century Gothic"/>
        </w:rPr>
        <w:t xml:space="preserve"> but for now </w:t>
      </w:r>
      <w:r w:rsidR="00A64DA6">
        <w:rPr>
          <w:rFonts w:ascii="Century Gothic" w:eastAsia="Century Gothic" w:hAnsi="Century Gothic" w:cs="Century Gothic"/>
        </w:rPr>
        <w:t>Board</w:t>
      </w:r>
      <w:r>
        <w:rPr>
          <w:rFonts w:ascii="Century Gothic" w:eastAsia="Century Gothic" w:hAnsi="Century Gothic" w:cs="Century Gothic"/>
        </w:rPr>
        <w:t xml:space="preserve"> directors could still see the information as presented to know what would be redacted.  </w:t>
      </w:r>
    </w:p>
    <w:p w14:paraId="26D7C47C" w14:textId="77777777" w:rsidR="00122B3C" w:rsidRDefault="00122B3C" w:rsidP="00D01048">
      <w:pPr>
        <w:ind w:left="0" w:hanging="2"/>
        <w:rPr>
          <w:rFonts w:ascii="Century Gothic" w:eastAsia="Century Gothic" w:hAnsi="Century Gothic" w:cs="Century Gothic"/>
        </w:rPr>
      </w:pPr>
    </w:p>
    <w:p w14:paraId="2230E802" w14:textId="6DE0ECCD" w:rsidR="00122B3C" w:rsidRDefault="00AC6BF9" w:rsidP="00D01048">
      <w:pPr>
        <w:ind w:left="0" w:hanging="2"/>
        <w:rPr>
          <w:rFonts w:ascii="Century Gothic" w:eastAsia="Century Gothic" w:hAnsi="Century Gothic" w:cs="Century Gothic"/>
        </w:rPr>
      </w:pPr>
      <w:r>
        <w:rPr>
          <w:rFonts w:ascii="Century Gothic" w:eastAsia="Century Gothic" w:hAnsi="Century Gothic" w:cs="Century Gothic"/>
        </w:rPr>
        <w:t>T</w:t>
      </w:r>
      <w:r w:rsidR="00122B3C">
        <w:rPr>
          <w:rFonts w:ascii="Century Gothic" w:eastAsia="Century Gothic" w:hAnsi="Century Gothic" w:cs="Century Gothic"/>
        </w:rPr>
        <w:t xml:space="preserve">he promise given to landowners upon the creation of the CCAA was </w:t>
      </w:r>
      <w:r w:rsidR="00234D3F">
        <w:rPr>
          <w:rFonts w:ascii="Century Gothic" w:eastAsia="Century Gothic" w:hAnsi="Century Gothic" w:cs="Century Gothic"/>
        </w:rPr>
        <w:t>discussed</w:t>
      </w:r>
      <w:r w:rsidR="00122B3C">
        <w:rPr>
          <w:rFonts w:ascii="Century Gothic" w:eastAsia="Century Gothic" w:hAnsi="Century Gothic" w:cs="Century Gothic"/>
        </w:rPr>
        <w:t xml:space="preserve">.  One </w:t>
      </w:r>
      <w:r w:rsidR="00A64DA6">
        <w:rPr>
          <w:rFonts w:ascii="Century Gothic" w:eastAsia="Century Gothic" w:hAnsi="Century Gothic" w:cs="Century Gothic"/>
        </w:rPr>
        <w:t>Board</w:t>
      </w:r>
      <w:r w:rsidR="00122B3C">
        <w:rPr>
          <w:rFonts w:ascii="Century Gothic" w:eastAsia="Century Gothic" w:hAnsi="Century Gothic" w:cs="Century Gothic"/>
        </w:rPr>
        <w:t xml:space="preserve"> director noted the journalist requesting information could violate that trust.  SG Mundy said the USF</w:t>
      </w:r>
      <w:r w:rsidR="00234D3F">
        <w:rPr>
          <w:rFonts w:ascii="Century Gothic" w:eastAsia="Century Gothic" w:hAnsi="Century Gothic" w:cs="Century Gothic"/>
        </w:rPr>
        <w:t>WS was given a FOIA request and among their redactions listed fire names, names of packs, number of cattle, and habitat.</w:t>
      </w:r>
    </w:p>
    <w:p w14:paraId="5685EDEB" w14:textId="77777777" w:rsidR="00B72736" w:rsidRDefault="00B72736" w:rsidP="00D01048">
      <w:pPr>
        <w:ind w:left="0" w:hanging="2"/>
        <w:rPr>
          <w:rFonts w:ascii="Century Gothic" w:eastAsia="Century Gothic" w:hAnsi="Century Gothic" w:cs="Century Gothic"/>
        </w:rPr>
      </w:pPr>
    </w:p>
    <w:p w14:paraId="4347A7B9" w14:textId="795E871E" w:rsidR="00B72736" w:rsidRDefault="00B72736" w:rsidP="00D01048">
      <w:pPr>
        <w:ind w:left="0" w:hanging="2"/>
        <w:rPr>
          <w:rFonts w:ascii="Century Gothic" w:eastAsia="Century Gothic" w:hAnsi="Century Gothic" w:cs="Century Gothic"/>
        </w:rPr>
      </w:pPr>
      <w:r>
        <w:rPr>
          <w:rFonts w:ascii="Century Gothic" w:eastAsia="Century Gothic" w:hAnsi="Century Gothic" w:cs="Century Gothic"/>
        </w:rPr>
        <w:lastRenderedPageBreak/>
        <w:t xml:space="preserve">BD Dunten said that according to HB 4093 the </w:t>
      </w:r>
      <w:r w:rsidR="00A64DA6">
        <w:rPr>
          <w:rFonts w:ascii="Century Gothic" w:eastAsia="Century Gothic" w:hAnsi="Century Gothic" w:cs="Century Gothic"/>
        </w:rPr>
        <w:t>District</w:t>
      </w:r>
      <w:r>
        <w:rPr>
          <w:rFonts w:ascii="Century Gothic" w:eastAsia="Century Gothic" w:hAnsi="Century Gothic" w:cs="Century Gothic"/>
        </w:rPr>
        <w:t xml:space="preserve"> is exempt from </w:t>
      </w:r>
      <w:r w:rsidR="00AC6BF9">
        <w:rPr>
          <w:rFonts w:ascii="Century Gothic" w:eastAsia="Century Gothic" w:hAnsi="Century Gothic" w:cs="Century Gothic"/>
        </w:rPr>
        <w:t>State public record request</w:t>
      </w:r>
      <w:r>
        <w:rPr>
          <w:rFonts w:ascii="Century Gothic" w:eastAsia="Century Gothic" w:hAnsi="Century Gothic" w:cs="Century Gothic"/>
        </w:rPr>
        <w:t>.  SG Munday read the bill and amendment.  She said state and federal records are different and both were requeste</w:t>
      </w:r>
      <w:r w:rsidR="00AC6BF9">
        <w:rPr>
          <w:rFonts w:ascii="Century Gothic" w:eastAsia="Century Gothic" w:hAnsi="Century Gothic" w:cs="Century Gothic"/>
        </w:rPr>
        <w:t>d</w:t>
      </w:r>
      <w:r>
        <w:rPr>
          <w:rFonts w:ascii="Century Gothic" w:eastAsia="Century Gothic" w:hAnsi="Century Gothic" w:cs="Century Gothic"/>
        </w:rPr>
        <w:t xml:space="preserve">.  SG Mundy also read the email she had received from USFWS.  </w:t>
      </w:r>
    </w:p>
    <w:p w14:paraId="5FCEA931" w14:textId="77777777" w:rsidR="00B72736" w:rsidRDefault="00B72736" w:rsidP="00D01048">
      <w:pPr>
        <w:ind w:left="0" w:hanging="2"/>
        <w:rPr>
          <w:rFonts w:ascii="Century Gothic" w:eastAsia="Century Gothic" w:hAnsi="Century Gothic" w:cs="Century Gothic"/>
        </w:rPr>
      </w:pPr>
    </w:p>
    <w:p w14:paraId="56FC1E64" w14:textId="72EF62EE" w:rsidR="00B72736" w:rsidRDefault="00B72736" w:rsidP="00D01048">
      <w:pPr>
        <w:ind w:left="0" w:hanging="2"/>
        <w:rPr>
          <w:rFonts w:ascii="Century Gothic" w:eastAsia="Century Gothic" w:hAnsi="Century Gothic" w:cs="Century Gothic"/>
        </w:rPr>
      </w:pPr>
      <w:r>
        <w:rPr>
          <w:rFonts w:ascii="Century Gothic" w:eastAsia="Century Gothic" w:hAnsi="Century Gothic" w:cs="Century Gothic"/>
        </w:rPr>
        <w:t xml:space="preserve">VC </w:t>
      </w:r>
      <w:r w:rsidR="00D27F09">
        <w:rPr>
          <w:rFonts w:ascii="Century Gothic" w:eastAsia="Century Gothic" w:hAnsi="Century Gothic" w:cs="Century Gothic"/>
        </w:rPr>
        <w:t>Doverspike</w:t>
      </w:r>
      <w:r>
        <w:rPr>
          <w:rFonts w:ascii="Century Gothic" w:eastAsia="Century Gothic" w:hAnsi="Century Gothic" w:cs="Century Gothic"/>
        </w:rPr>
        <w:t xml:space="preserve"> expressed concern that the request is a slippery slope.  </w:t>
      </w:r>
    </w:p>
    <w:p w14:paraId="15341D9B" w14:textId="77777777" w:rsidR="00B72736" w:rsidRDefault="00B72736" w:rsidP="00D01048">
      <w:pPr>
        <w:ind w:left="0" w:hanging="2"/>
        <w:rPr>
          <w:rFonts w:ascii="Century Gothic" w:eastAsia="Century Gothic" w:hAnsi="Century Gothic" w:cs="Century Gothic"/>
        </w:rPr>
      </w:pPr>
    </w:p>
    <w:p w14:paraId="0DAE7AB9" w14:textId="56DE1C8E" w:rsidR="00B72736" w:rsidRDefault="00B72736" w:rsidP="00D01048">
      <w:pPr>
        <w:ind w:left="0" w:hanging="2"/>
        <w:rPr>
          <w:rFonts w:ascii="Century Gothic" w:eastAsia="Century Gothic" w:hAnsi="Century Gothic" w:cs="Century Gothic"/>
        </w:rPr>
      </w:pPr>
      <w:r>
        <w:rPr>
          <w:rFonts w:ascii="Century Gothic" w:eastAsia="Century Gothic" w:hAnsi="Century Gothic" w:cs="Century Gothic"/>
        </w:rPr>
        <w:t xml:space="preserve">DM Kesling said the </w:t>
      </w:r>
      <w:r w:rsidR="00A64DA6">
        <w:rPr>
          <w:rFonts w:ascii="Century Gothic" w:eastAsia="Century Gothic" w:hAnsi="Century Gothic" w:cs="Century Gothic"/>
        </w:rPr>
        <w:t>District</w:t>
      </w:r>
      <w:r>
        <w:rPr>
          <w:rFonts w:ascii="Century Gothic" w:eastAsia="Century Gothic" w:hAnsi="Century Gothic" w:cs="Century Gothic"/>
        </w:rPr>
        <w:t xml:space="preserve"> received another </w:t>
      </w:r>
      <w:r w:rsidR="00AC6BF9">
        <w:rPr>
          <w:rFonts w:ascii="Century Gothic" w:eastAsia="Century Gothic" w:hAnsi="Century Gothic" w:cs="Century Gothic"/>
        </w:rPr>
        <w:t>public records</w:t>
      </w:r>
      <w:r>
        <w:rPr>
          <w:rFonts w:ascii="Century Gothic" w:eastAsia="Century Gothic" w:hAnsi="Century Gothic" w:cs="Century Gothic"/>
        </w:rPr>
        <w:t xml:space="preserve"> request, this one for financial records from 2021</w:t>
      </w:r>
      <w:r w:rsidR="00AC6BF9">
        <w:rPr>
          <w:rFonts w:ascii="Century Gothic" w:eastAsia="Century Gothic" w:hAnsi="Century Gothic" w:cs="Century Gothic"/>
        </w:rPr>
        <w:t xml:space="preserve"> to present</w:t>
      </w:r>
      <w:r>
        <w:rPr>
          <w:rFonts w:ascii="Century Gothic" w:eastAsia="Century Gothic" w:hAnsi="Century Gothic" w:cs="Century Gothic"/>
        </w:rPr>
        <w:t xml:space="preserve">.  </w:t>
      </w:r>
    </w:p>
    <w:p w14:paraId="35BCDB0C" w14:textId="77777777" w:rsidR="00B72736" w:rsidRDefault="00B72736" w:rsidP="00D01048">
      <w:pPr>
        <w:ind w:left="0" w:hanging="2"/>
        <w:rPr>
          <w:rFonts w:ascii="Century Gothic" w:eastAsia="Century Gothic" w:hAnsi="Century Gothic" w:cs="Century Gothic"/>
        </w:rPr>
      </w:pPr>
    </w:p>
    <w:p w14:paraId="1F9D1BBA" w14:textId="3ABAF2E1" w:rsidR="00B72736" w:rsidRDefault="00B72736" w:rsidP="00D01048">
      <w:pPr>
        <w:ind w:left="0" w:hanging="2"/>
        <w:rPr>
          <w:rFonts w:ascii="Century Gothic" w:eastAsia="Century Gothic" w:hAnsi="Century Gothic" w:cs="Century Gothic"/>
        </w:rPr>
      </w:pPr>
      <w:r>
        <w:rPr>
          <w:rFonts w:ascii="Century Gothic" w:eastAsia="Century Gothic" w:hAnsi="Century Gothic" w:cs="Century Gothic"/>
        </w:rPr>
        <w:t xml:space="preserve">RB </w:t>
      </w:r>
      <w:r w:rsidR="00485A5D">
        <w:rPr>
          <w:rFonts w:ascii="Century Gothic" w:eastAsia="Century Gothic" w:hAnsi="Century Gothic" w:cs="Century Gothic"/>
        </w:rPr>
        <w:t>Dohman noted there is a due date to provide this information, October 10</w:t>
      </w:r>
      <w:r w:rsidR="00485A5D" w:rsidRPr="00485A5D">
        <w:rPr>
          <w:rFonts w:ascii="Century Gothic" w:eastAsia="Century Gothic" w:hAnsi="Century Gothic" w:cs="Century Gothic"/>
          <w:vertAlign w:val="superscript"/>
        </w:rPr>
        <w:t>th</w:t>
      </w:r>
      <w:r w:rsidR="00485A5D">
        <w:rPr>
          <w:rFonts w:ascii="Century Gothic" w:eastAsia="Century Gothic" w:hAnsi="Century Gothic" w:cs="Century Gothic"/>
        </w:rPr>
        <w:t xml:space="preserve">.  BD Dunten said she didn’t think the </w:t>
      </w:r>
      <w:r w:rsidR="00A64DA6">
        <w:rPr>
          <w:rFonts w:ascii="Century Gothic" w:eastAsia="Century Gothic" w:hAnsi="Century Gothic" w:cs="Century Gothic"/>
        </w:rPr>
        <w:t>District</w:t>
      </w:r>
      <w:r w:rsidR="00485A5D">
        <w:rPr>
          <w:rFonts w:ascii="Century Gothic" w:eastAsia="Century Gothic" w:hAnsi="Century Gothic" w:cs="Century Gothic"/>
        </w:rPr>
        <w:t xml:space="preserve"> could do anything regarding the </w:t>
      </w:r>
      <w:r w:rsidR="00AC6BF9">
        <w:rPr>
          <w:rFonts w:ascii="Century Gothic" w:eastAsia="Century Gothic" w:hAnsi="Century Gothic" w:cs="Century Gothic"/>
        </w:rPr>
        <w:t>USFWS</w:t>
      </w:r>
      <w:r w:rsidR="00485A5D">
        <w:rPr>
          <w:rFonts w:ascii="Century Gothic" w:eastAsia="Century Gothic" w:hAnsi="Century Gothic" w:cs="Century Gothic"/>
        </w:rPr>
        <w:t xml:space="preserve"> request.  RB Dohman said the federal agencies didn’t have to consult the </w:t>
      </w:r>
      <w:r w:rsidR="00A64DA6">
        <w:rPr>
          <w:rFonts w:ascii="Century Gothic" w:eastAsia="Century Gothic" w:hAnsi="Century Gothic" w:cs="Century Gothic"/>
        </w:rPr>
        <w:t>District</w:t>
      </w:r>
      <w:r w:rsidR="00485A5D">
        <w:rPr>
          <w:rFonts w:ascii="Century Gothic" w:eastAsia="Century Gothic" w:hAnsi="Century Gothic" w:cs="Century Gothic"/>
        </w:rPr>
        <w:t xml:space="preserve"> about their response to the FOIA—they could have just sent off their requested information.  LIT Doan suggested reports would also show successes.</w:t>
      </w:r>
    </w:p>
    <w:p w14:paraId="55B4F0F2" w14:textId="77777777" w:rsidR="00485A5D" w:rsidRDefault="00485A5D" w:rsidP="00D01048">
      <w:pPr>
        <w:ind w:left="0" w:hanging="2"/>
        <w:rPr>
          <w:rFonts w:ascii="Century Gothic" w:eastAsia="Century Gothic" w:hAnsi="Century Gothic" w:cs="Century Gothic"/>
        </w:rPr>
      </w:pPr>
    </w:p>
    <w:p w14:paraId="35FA3D83" w14:textId="58C76AD1" w:rsidR="00485A5D" w:rsidRDefault="003635AB" w:rsidP="00D01048">
      <w:pPr>
        <w:ind w:left="0" w:hanging="2"/>
        <w:rPr>
          <w:rFonts w:ascii="Century Gothic" w:eastAsia="Century Gothic" w:hAnsi="Century Gothic" w:cs="Century Gothic"/>
        </w:rPr>
      </w:pPr>
      <w:r>
        <w:rPr>
          <w:rFonts w:ascii="Century Gothic" w:eastAsia="Century Gothic" w:hAnsi="Century Gothic" w:cs="Century Gothic"/>
        </w:rPr>
        <w:t xml:space="preserve">There was further </w:t>
      </w:r>
      <w:r w:rsidR="00D27F09">
        <w:rPr>
          <w:rFonts w:ascii="Century Gothic" w:eastAsia="Century Gothic" w:hAnsi="Century Gothic" w:cs="Century Gothic"/>
        </w:rPr>
        <w:t>discussion</w:t>
      </w:r>
      <w:r>
        <w:rPr>
          <w:rFonts w:ascii="Century Gothic" w:eastAsia="Century Gothic" w:hAnsi="Century Gothic" w:cs="Century Gothic"/>
        </w:rPr>
        <w:t xml:space="preserve"> about what information should be redacted for the request, complying with the request while still respecting the confidentiality promised.</w:t>
      </w:r>
    </w:p>
    <w:p w14:paraId="332DED67" w14:textId="77777777" w:rsidR="003635AB" w:rsidRDefault="003635AB" w:rsidP="00D01048">
      <w:pPr>
        <w:ind w:left="0" w:hanging="2"/>
        <w:rPr>
          <w:rFonts w:ascii="Century Gothic" w:eastAsia="Century Gothic" w:hAnsi="Century Gothic" w:cs="Century Gothic"/>
        </w:rPr>
      </w:pPr>
    </w:p>
    <w:p w14:paraId="1CAC4EFD" w14:textId="29812DD3" w:rsidR="0047360A" w:rsidRDefault="0047360A" w:rsidP="00D01048">
      <w:pPr>
        <w:ind w:left="0" w:hanging="2"/>
        <w:rPr>
          <w:rFonts w:ascii="Century Gothic" w:eastAsia="Century Gothic" w:hAnsi="Century Gothic" w:cs="Century Gothic"/>
        </w:rPr>
      </w:pPr>
      <w:r>
        <w:rPr>
          <w:rFonts w:ascii="Century Gothic" w:eastAsia="Century Gothic" w:hAnsi="Century Gothic" w:cs="Century Gothic"/>
        </w:rPr>
        <w:t xml:space="preserve">BD Davies dropped from the remote meeting connection.  The actual time is not noted but after about ten minutes of listening to the remote meeting notification that there were no other participants, DM Kesling received permission from BC Hussey to shut down the remote service at 5:17 pm.  The line had been left open in the event BD Davies attempted to reconnect.  </w:t>
      </w:r>
    </w:p>
    <w:p w14:paraId="186406FD" w14:textId="77777777" w:rsidR="0047360A" w:rsidRDefault="0047360A" w:rsidP="00D01048">
      <w:pPr>
        <w:ind w:left="0" w:hanging="2"/>
        <w:rPr>
          <w:rFonts w:ascii="Century Gothic" w:eastAsia="Century Gothic" w:hAnsi="Century Gothic" w:cs="Century Gothic"/>
        </w:rPr>
      </w:pPr>
    </w:p>
    <w:p w14:paraId="78C366A2" w14:textId="6120C7FE" w:rsidR="0047360A" w:rsidRDefault="0047360A" w:rsidP="00D01048">
      <w:pPr>
        <w:ind w:left="0" w:hanging="2"/>
        <w:rPr>
          <w:rFonts w:ascii="Century Gothic" w:eastAsia="Century Gothic" w:hAnsi="Century Gothic" w:cs="Century Gothic"/>
        </w:rPr>
      </w:pPr>
      <w:r>
        <w:rPr>
          <w:rFonts w:ascii="Century Gothic" w:eastAsia="Century Gothic" w:hAnsi="Century Gothic" w:cs="Century Gothic"/>
        </w:rPr>
        <w:t>VC Doverspike moved and S/T Franklin seconded that HSWCD staff be directed to develop justifications for more redactions.  All present who were eligible to vote were in favor and the motion passed.</w:t>
      </w:r>
    </w:p>
    <w:p w14:paraId="618924AF" w14:textId="77777777" w:rsidR="002C06B6" w:rsidRDefault="002C06B6" w:rsidP="00D01048">
      <w:pPr>
        <w:ind w:left="0" w:hanging="2"/>
        <w:rPr>
          <w:rFonts w:ascii="Century Gothic" w:eastAsia="Century Gothic" w:hAnsi="Century Gothic" w:cs="Century Gothic"/>
        </w:rPr>
      </w:pPr>
    </w:p>
    <w:p w14:paraId="78E87691" w14:textId="58D55DDE" w:rsidR="002C06B6" w:rsidRPr="00AC6BF9" w:rsidRDefault="002C06B6" w:rsidP="00D01048">
      <w:pPr>
        <w:ind w:left="0" w:hanging="2"/>
        <w:rPr>
          <w:rFonts w:ascii="Century Gothic" w:eastAsia="Century Gothic" w:hAnsi="Century Gothic" w:cs="Century Gothic"/>
          <w:b/>
          <w:bCs/>
          <w:u w:val="single"/>
        </w:rPr>
      </w:pPr>
      <w:r w:rsidRPr="00AC6BF9">
        <w:rPr>
          <w:rFonts w:ascii="Century Gothic" w:eastAsia="Century Gothic" w:hAnsi="Century Gothic" w:cs="Century Gothic"/>
          <w:b/>
          <w:bCs/>
          <w:u w:val="single"/>
        </w:rPr>
        <w:t>Item #10: LGIP investment (action item)</w:t>
      </w:r>
    </w:p>
    <w:p w14:paraId="7D66625A" w14:textId="5E47ECF0" w:rsidR="002C06B6" w:rsidRDefault="002C06B6" w:rsidP="00D01048">
      <w:pPr>
        <w:ind w:left="0" w:hanging="2"/>
        <w:rPr>
          <w:rFonts w:ascii="Century Gothic" w:eastAsia="Century Gothic" w:hAnsi="Century Gothic" w:cs="Century Gothic"/>
        </w:rPr>
      </w:pPr>
      <w:r>
        <w:rPr>
          <w:rFonts w:ascii="Century Gothic" w:eastAsia="Century Gothic" w:hAnsi="Century Gothic" w:cs="Century Gothic"/>
        </w:rPr>
        <w:t xml:space="preserve">DM Kesling said the </w:t>
      </w:r>
      <w:r w:rsidR="00A64DA6">
        <w:rPr>
          <w:rFonts w:ascii="Century Gothic" w:eastAsia="Century Gothic" w:hAnsi="Century Gothic" w:cs="Century Gothic"/>
        </w:rPr>
        <w:t>District</w:t>
      </w:r>
      <w:r>
        <w:rPr>
          <w:rFonts w:ascii="Century Gothic" w:eastAsia="Century Gothic" w:hAnsi="Century Gothic" w:cs="Century Gothic"/>
        </w:rPr>
        <w:t xml:space="preserve"> will receive $580K from HB 5006 for juniper cutting projects. He requested the </w:t>
      </w:r>
      <w:r w:rsidR="00A64DA6">
        <w:rPr>
          <w:rFonts w:ascii="Century Gothic" w:eastAsia="Century Gothic" w:hAnsi="Century Gothic" w:cs="Century Gothic"/>
        </w:rPr>
        <w:t>Board</w:t>
      </w:r>
      <w:r>
        <w:rPr>
          <w:rFonts w:ascii="Century Gothic" w:eastAsia="Century Gothic" w:hAnsi="Century Gothic" w:cs="Century Gothic"/>
        </w:rPr>
        <w:t>’s approval to place these funds into LGIP.  He noted he is able to remove funds as necessary without approval.</w:t>
      </w:r>
    </w:p>
    <w:p w14:paraId="3074AB8F" w14:textId="2ECA5F76" w:rsidR="002C06B6" w:rsidRDefault="002C06B6" w:rsidP="00D01048">
      <w:pPr>
        <w:ind w:left="0" w:hanging="2"/>
        <w:rPr>
          <w:rFonts w:ascii="Century Gothic" w:eastAsia="Century Gothic" w:hAnsi="Century Gothic" w:cs="Century Gothic"/>
        </w:rPr>
      </w:pPr>
    </w:p>
    <w:p w14:paraId="6E831265" w14:textId="00B85C65" w:rsidR="002C06B6" w:rsidRDefault="002C06B6" w:rsidP="002C06B6">
      <w:pPr>
        <w:ind w:left="0" w:hanging="2"/>
        <w:rPr>
          <w:rFonts w:ascii="Century Gothic" w:eastAsia="Century Gothic" w:hAnsi="Century Gothic" w:cs="Century Gothic"/>
        </w:rPr>
      </w:pPr>
      <w:r>
        <w:rPr>
          <w:rFonts w:ascii="Century Gothic" w:eastAsia="Century Gothic" w:hAnsi="Century Gothic" w:cs="Century Gothic"/>
        </w:rPr>
        <w:t xml:space="preserve">VC Doverspike </w:t>
      </w:r>
      <w:r w:rsidR="00A64DA6">
        <w:rPr>
          <w:rFonts w:ascii="Century Gothic" w:eastAsia="Century Gothic" w:hAnsi="Century Gothic" w:cs="Century Gothic"/>
        </w:rPr>
        <w:t>moved,</w:t>
      </w:r>
      <w:r>
        <w:rPr>
          <w:rFonts w:ascii="Century Gothic" w:eastAsia="Century Gothic" w:hAnsi="Century Gothic" w:cs="Century Gothic"/>
        </w:rPr>
        <w:t xml:space="preserve"> and S/T Franklin seconded moving HB 5006 $580K funds into LGIP.  All present who were eligible to vote were in favor and the motion passed</w:t>
      </w:r>
      <w:r w:rsidR="00716B23">
        <w:rPr>
          <w:rFonts w:ascii="Century Gothic" w:eastAsia="Century Gothic" w:hAnsi="Century Gothic" w:cs="Century Gothic"/>
        </w:rPr>
        <w:t>.</w:t>
      </w:r>
    </w:p>
    <w:p w14:paraId="02E736E5" w14:textId="3565A6D3" w:rsidR="002C06B6" w:rsidRDefault="002C06B6" w:rsidP="00D01048">
      <w:pPr>
        <w:ind w:left="0" w:hanging="2"/>
        <w:rPr>
          <w:rFonts w:ascii="Century Gothic" w:eastAsia="Century Gothic" w:hAnsi="Century Gothic" w:cs="Century Gothic"/>
        </w:rPr>
      </w:pPr>
    </w:p>
    <w:p w14:paraId="2A0FF65D" w14:textId="5D2AF699" w:rsidR="00553ACC" w:rsidRPr="00553ACC" w:rsidRDefault="00553ACC" w:rsidP="00D01048">
      <w:pPr>
        <w:ind w:left="0" w:hanging="2"/>
        <w:rPr>
          <w:rFonts w:ascii="Century Gothic" w:eastAsia="Century Gothic" w:hAnsi="Century Gothic" w:cs="Century Gothic"/>
          <w:b/>
          <w:bCs/>
          <w:u w:val="single"/>
        </w:rPr>
      </w:pPr>
      <w:r w:rsidRPr="00553ACC">
        <w:rPr>
          <w:rFonts w:ascii="Century Gothic" w:eastAsia="Century Gothic" w:hAnsi="Century Gothic" w:cs="Century Gothic"/>
          <w:b/>
          <w:bCs/>
          <w:u w:val="single"/>
        </w:rPr>
        <w:t>Item #11: OACD Annual Conference, October 21-23 in Pendleton, OR (discussion)</w:t>
      </w:r>
    </w:p>
    <w:p w14:paraId="30F95B25" w14:textId="35045C0E" w:rsidR="00553ACC" w:rsidRDefault="00553ACC" w:rsidP="00D01048">
      <w:pPr>
        <w:ind w:left="0" w:hanging="2"/>
        <w:rPr>
          <w:rFonts w:ascii="Century Gothic" w:eastAsia="Century Gothic" w:hAnsi="Century Gothic" w:cs="Century Gothic"/>
        </w:rPr>
      </w:pPr>
      <w:r>
        <w:rPr>
          <w:rFonts w:ascii="Century Gothic" w:eastAsia="Century Gothic" w:hAnsi="Century Gothic" w:cs="Century Gothic"/>
        </w:rPr>
        <w:t xml:space="preserve">The </w:t>
      </w:r>
      <w:r w:rsidR="00A64DA6">
        <w:rPr>
          <w:rFonts w:ascii="Century Gothic" w:eastAsia="Century Gothic" w:hAnsi="Century Gothic" w:cs="Century Gothic"/>
        </w:rPr>
        <w:t>Board</w:t>
      </w:r>
      <w:r>
        <w:rPr>
          <w:rFonts w:ascii="Century Gothic" w:eastAsia="Century Gothic" w:hAnsi="Century Gothic" w:cs="Century Gothic"/>
        </w:rPr>
        <w:t xml:space="preserve"> thought it would be a good idea for DM Kesling to attend the OACD.  BD </w:t>
      </w:r>
      <w:r w:rsidR="00D27F09">
        <w:rPr>
          <w:rFonts w:ascii="Century Gothic" w:eastAsia="Century Gothic" w:hAnsi="Century Gothic" w:cs="Century Gothic"/>
        </w:rPr>
        <w:t>Dunten</w:t>
      </w:r>
      <w:r>
        <w:rPr>
          <w:rFonts w:ascii="Century Gothic" w:eastAsia="Century Gothic" w:hAnsi="Century Gothic" w:cs="Century Gothic"/>
        </w:rPr>
        <w:t xml:space="preserve"> said she thought she would attend.  DM Kesling was asked to serve </w:t>
      </w:r>
      <w:r>
        <w:rPr>
          <w:rFonts w:ascii="Century Gothic" w:eastAsia="Century Gothic" w:hAnsi="Century Gothic" w:cs="Century Gothic"/>
        </w:rPr>
        <w:lastRenderedPageBreak/>
        <w:t xml:space="preserve">on the OACD </w:t>
      </w:r>
      <w:r w:rsidR="00A64DA6">
        <w:rPr>
          <w:rFonts w:ascii="Century Gothic" w:eastAsia="Century Gothic" w:hAnsi="Century Gothic" w:cs="Century Gothic"/>
        </w:rPr>
        <w:t>Board</w:t>
      </w:r>
      <w:r>
        <w:rPr>
          <w:rFonts w:ascii="Century Gothic" w:eastAsia="Century Gothic" w:hAnsi="Century Gothic" w:cs="Century Gothic"/>
        </w:rPr>
        <w:t xml:space="preserve">.  S/T Franklin asked if he would have time; DM Kesling said he would make time but he also thought the </w:t>
      </w:r>
      <w:r w:rsidR="004336DC">
        <w:rPr>
          <w:rFonts w:ascii="Century Gothic" w:eastAsia="Century Gothic" w:hAnsi="Century Gothic" w:cs="Century Gothic"/>
        </w:rPr>
        <w:t>time to respond to the offer to serve on the OACD Board</w:t>
      </w:r>
      <w:r>
        <w:rPr>
          <w:rFonts w:ascii="Century Gothic" w:eastAsia="Century Gothic" w:hAnsi="Century Gothic" w:cs="Century Gothic"/>
        </w:rPr>
        <w:t xml:space="preserve"> had passed.  BD Dunten said she would email her agreement </w:t>
      </w:r>
      <w:r w:rsidR="004336DC">
        <w:rPr>
          <w:rFonts w:ascii="Century Gothic" w:eastAsia="Century Gothic" w:hAnsi="Century Gothic" w:cs="Century Gothic"/>
        </w:rPr>
        <w:t>for DM Kesling to serve</w:t>
      </w:r>
      <w:r>
        <w:rPr>
          <w:rFonts w:ascii="Century Gothic" w:eastAsia="Century Gothic" w:hAnsi="Century Gothic" w:cs="Century Gothic"/>
        </w:rPr>
        <w:t xml:space="preserve">.  </w:t>
      </w:r>
      <w:r w:rsidR="00914DAC">
        <w:rPr>
          <w:rFonts w:ascii="Century Gothic" w:eastAsia="Century Gothic" w:hAnsi="Century Gothic" w:cs="Century Gothic"/>
        </w:rPr>
        <w:t xml:space="preserve">The consensus was for DM Kesling to serve on the </w:t>
      </w:r>
      <w:r w:rsidR="00A64DA6">
        <w:rPr>
          <w:rFonts w:ascii="Century Gothic" w:eastAsia="Century Gothic" w:hAnsi="Century Gothic" w:cs="Century Gothic"/>
        </w:rPr>
        <w:t>Board</w:t>
      </w:r>
      <w:r w:rsidR="00914DAC">
        <w:rPr>
          <w:rFonts w:ascii="Century Gothic" w:eastAsia="Century Gothic" w:hAnsi="Century Gothic" w:cs="Century Gothic"/>
        </w:rPr>
        <w:t>.  DM Kesling said he would response and follow up.</w:t>
      </w:r>
    </w:p>
    <w:p w14:paraId="72B8DD03" w14:textId="77777777" w:rsidR="00914DAC" w:rsidRDefault="00914DAC" w:rsidP="00D01048">
      <w:pPr>
        <w:ind w:left="0" w:hanging="2"/>
        <w:rPr>
          <w:rFonts w:ascii="Century Gothic" w:eastAsia="Century Gothic" w:hAnsi="Century Gothic" w:cs="Century Gothic"/>
        </w:rPr>
      </w:pPr>
    </w:p>
    <w:p w14:paraId="5EE8602A" w14:textId="4CCD049A" w:rsidR="00914DAC" w:rsidRPr="00126499" w:rsidRDefault="00914DAC" w:rsidP="00D01048">
      <w:pPr>
        <w:ind w:left="0" w:hanging="2"/>
        <w:rPr>
          <w:rFonts w:ascii="Century Gothic" w:eastAsia="Century Gothic" w:hAnsi="Century Gothic" w:cs="Century Gothic"/>
          <w:b/>
          <w:bCs/>
          <w:u w:val="single"/>
        </w:rPr>
      </w:pPr>
      <w:r w:rsidRPr="00126499">
        <w:rPr>
          <w:rFonts w:ascii="Century Gothic" w:eastAsia="Century Gothic" w:hAnsi="Century Gothic" w:cs="Century Gothic"/>
          <w:b/>
          <w:bCs/>
          <w:u w:val="single"/>
        </w:rPr>
        <w:t>ITEM #12: New Grant Writing Position (discussion, action item)</w:t>
      </w:r>
    </w:p>
    <w:p w14:paraId="442EE73E" w14:textId="214D27AC" w:rsidR="00F015C7" w:rsidRDefault="00914DAC" w:rsidP="00D01048">
      <w:pPr>
        <w:ind w:left="0" w:hanging="2"/>
        <w:rPr>
          <w:rFonts w:ascii="Century Gothic" w:eastAsia="Century Gothic" w:hAnsi="Century Gothic" w:cs="Century Gothic"/>
        </w:rPr>
      </w:pPr>
      <w:r>
        <w:rPr>
          <w:rFonts w:ascii="Century Gothic" w:eastAsia="Century Gothic" w:hAnsi="Century Gothic" w:cs="Century Gothic"/>
        </w:rPr>
        <w:t>In the recent interviews for the LIT position there was one applicant that DM Kesling</w:t>
      </w:r>
      <w:r w:rsidR="006344B7">
        <w:rPr>
          <w:rFonts w:ascii="Century Gothic" w:eastAsia="Century Gothic" w:hAnsi="Century Gothic" w:cs="Century Gothic"/>
        </w:rPr>
        <w:t xml:space="preserve"> and </w:t>
      </w:r>
      <w:r w:rsidR="00603B1E">
        <w:rPr>
          <w:rFonts w:ascii="Century Gothic" w:eastAsia="Century Gothic" w:hAnsi="Century Gothic" w:cs="Century Gothic"/>
        </w:rPr>
        <w:t>BD</w:t>
      </w:r>
      <w:r w:rsidR="006344B7">
        <w:rPr>
          <w:rFonts w:ascii="Century Gothic" w:eastAsia="Century Gothic" w:hAnsi="Century Gothic" w:cs="Century Gothic"/>
        </w:rPr>
        <w:t xml:space="preserve"> Davies</w:t>
      </w:r>
      <w:r>
        <w:rPr>
          <w:rFonts w:ascii="Century Gothic" w:eastAsia="Century Gothic" w:hAnsi="Century Gothic" w:cs="Century Gothic"/>
        </w:rPr>
        <w:t xml:space="preserve"> thought would be very good in writing grants.  He proposed to the </w:t>
      </w:r>
      <w:r w:rsidR="00A64DA6">
        <w:rPr>
          <w:rFonts w:ascii="Century Gothic" w:eastAsia="Century Gothic" w:hAnsi="Century Gothic" w:cs="Century Gothic"/>
        </w:rPr>
        <w:t>Board</w:t>
      </w:r>
      <w:r>
        <w:rPr>
          <w:rFonts w:ascii="Century Gothic" w:eastAsia="Century Gothic" w:hAnsi="Century Gothic" w:cs="Century Gothic"/>
        </w:rPr>
        <w:t xml:space="preserve"> that the person (Heather </w:t>
      </w:r>
      <w:r w:rsidR="006344B7">
        <w:rPr>
          <w:rFonts w:ascii="Century Gothic" w:eastAsia="Century Gothic" w:hAnsi="Century Gothic" w:cs="Century Gothic"/>
        </w:rPr>
        <w:t>Todd</w:t>
      </w:r>
      <w:r>
        <w:rPr>
          <w:rFonts w:ascii="Century Gothic" w:eastAsia="Century Gothic" w:hAnsi="Century Gothic" w:cs="Century Gothic"/>
        </w:rPr>
        <w:t>) be contracted as a temporary employee for six months as a trial.  The pay would be $30K and she would not receive benefits.</w:t>
      </w:r>
    </w:p>
    <w:p w14:paraId="3D1B9D1F" w14:textId="77777777" w:rsidR="00F015C7" w:rsidRDefault="00F015C7" w:rsidP="00D01048">
      <w:pPr>
        <w:ind w:left="0" w:hanging="2"/>
        <w:rPr>
          <w:rFonts w:ascii="Century Gothic" w:eastAsia="Century Gothic" w:hAnsi="Century Gothic" w:cs="Century Gothic"/>
        </w:rPr>
      </w:pPr>
    </w:p>
    <w:p w14:paraId="6FD99EA1" w14:textId="2B986136" w:rsidR="00914DAC" w:rsidRDefault="00F015C7" w:rsidP="00D01048">
      <w:pPr>
        <w:ind w:left="0" w:hanging="2"/>
        <w:rPr>
          <w:rFonts w:ascii="Century Gothic" w:eastAsia="Century Gothic" w:hAnsi="Century Gothic" w:cs="Century Gothic"/>
        </w:rPr>
      </w:pPr>
      <w:r>
        <w:rPr>
          <w:rFonts w:ascii="Century Gothic" w:eastAsia="Century Gothic" w:hAnsi="Century Gothic" w:cs="Century Gothic"/>
        </w:rPr>
        <w:t xml:space="preserve">VC Doverspike was concerned about labor laws in the event the contract wasn’t </w:t>
      </w:r>
      <w:r w:rsidR="00295A41">
        <w:rPr>
          <w:rFonts w:ascii="Century Gothic" w:eastAsia="Century Gothic" w:hAnsi="Century Gothic" w:cs="Century Gothic"/>
        </w:rPr>
        <w:t>extended</w:t>
      </w:r>
      <w:r>
        <w:rPr>
          <w:rFonts w:ascii="Century Gothic" w:eastAsia="Century Gothic" w:hAnsi="Century Gothic" w:cs="Century Gothic"/>
        </w:rPr>
        <w:t xml:space="preserve">, particularly about unemployment benefits.  DM said the </w:t>
      </w:r>
      <w:r w:rsidR="00A64DA6">
        <w:rPr>
          <w:rFonts w:ascii="Century Gothic" w:eastAsia="Century Gothic" w:hAnsi="Century Gothic" w:cs="Century Gothic"/>
        </w:rPr>
        <w:t>District</w:t>
      </w:r>
      <w:r>
        <w:rPr>
          <w:rFonts w:ascii="Century Gothic" w:eastAsia="Century Gothic" w:hAnsi="Century Gothic" w:cs="Century Gothic"/>
        </w:rPr>
        <w:t xml:space="preserve"> is an at-will employer.  VC Doverspike said she was in agreement if the contract is written that after the six month period has ended and </w:t>
      </w:r>
      <w:r w:rsidR="00295A41">
        <w:rPr>
          <w:rFonts w:ascii="Century Gothic" w:eastAsia="Century Gothic" w:hAnsi="Century Gothic" w:cs="Century Gothic"/>
        </w:rPr>
        <w:t>additional funds aren’t obtained</w:t>
      </w:r>
      <w:r w:rsidR="004336DC">
        <w:rPr>
          <w:rFonts w:ascii="Century Gothic" w:eastAsia="Century Gothic" w:hAnsi="Century Gothic" w:cs="Century Gothic"/>
        </w:rPr>
        <w:t xml:space="preserve"> that</w:t>
      </w:r>
      <w:r w:rsidR="00295A41">
        <w:rPr>
          <w:rFonts w:ascii="Century Gothic" w:eastAsia="Century Gothic" w:hAnsi="Century Gothic" w:cs="Century Gothic"/>
        </w:rPr>
        <w:t xml:space="preserve"> the </w:t>
      </w:r>
      <w:r w:rsidR="00A64DA6">
        <w:rPr>
          <w:rFonts w:ascii="Century Gothic" w:eastAsia="Century Gothic" w:hAnsi="Century Gothic" w:cs="Century Gothic"/>
        </w:rPr>
        <w:t>District</w:t>
      </w:r>
      <w:r w:rsidR="00295A41">
        <w:rPr>
          <w:rFonts w:ascii="Century Gothic" w:eastAsia="Century Gothic" w:hAnsi="Century Gothic" w:cs="Century Gothic"/>
        </w:rPr>
        <w:t xml:space="preserve"> wouldn’t be responsible for unemployment benefits.  DM Kesling will discuss this further with VC Doverspike and </w:t>
      </w:r>
      <w:r w:rsidR="004336DC">
        <w:rPr>
          <w:rFonts w:ascii="Century Gothic" w:eastAsia="Century Gothic" w:hAnsi="Century Gothic" w:cs="Century Gothic"/>
        </w:rPr>
        <w:t>asked</w:t>
      </w:r>
      <w:r w:rsidR="00295A41">
        <w:rPr>
          <w:rFonts w:ascii="Century Gothic" w:eastAsia="Century Gothic" w:hAnsi="Century Gothic" w:cs="Century Gothic"/>
        </w:rPr>
        <w:t xml:space="preserve"> her to participate in the negotiation process.</w:t>
      </w:r>
    </w:p>
    <w:p w14:paraId="2A5538A6" w14:textId="77777777" w:rsidR="00295A41" w:rsidRDefault="00295A41" w:rsidP="00D01048">
      <w:pPr>
        <w:ind w:left="0" w:hanging="2"/>
        <w:rPr>
          <w:rFonts w:ascii="Century Gothic" w:eastAsia="Century Gothic" w:hAnsi="Century Gothic" w:cs="Century Gothic"/>
        </w:rPr>
      </w:pPr>
    </w:p>
    <w:p w14:paraId="34966864" w14:textId="248509EA" w:rsidR="00295A41" w:rsidRDefault="00295A41" w:rsidP="00295A41">
      <w:pPr>
        <w:ind w:left="0" w:hanging="2"/>
        <w:rPr>
          <w:rFonts w:ascii="Century Gothic" w:eastAsia="Century Gothic" w:hAnsi="Century Gothic" w:cs="Century Gothic"/>
        </w:rPr>
      </w:pPr>
      <w:r>
        <w:rPr>
          <w:rFonts w:ascii="Century Gothic" w:eastAsia="Century Gothic" w:hAnsi="Century Gothic" w:cs="Century Gothic"/>
        </w:rPr>
        <w:t xml:space="preserve">VC Doverspike moved and S/T </w:t>
      </w:r>
      <w:r w:rsidR="00D27F09">
        <w:rPr>
          <w:rFonts w:ascii="Century Gothic" w:eastAsia="Century Gothic" w:hAnsi="Century Gothic" w:cs="Century Gothic"/>
        </w:rPr>
        <w:t>Franklin</w:t>
      </w:r>
      <w:r>
        <w:rPr>
          <w:rFonts w:ascii="Century Gothic" w:eastAsia="Century Gothic" w:hAnsi="Century Gothic" w:cs="Century Gothic"/>
        </w:rPr>
        <w:t xml:space="preserve"> seconded that DM Kesling explore the liability of unemployment and </w:t>
      </w:r>
      <w:r w:rsidR="004336DC">
        <w:rPr>
          <w:rFonts w:ascii="Century Gothic" w:eastAsia="Century Gothic" w:hAnsi="Century Gothic" w:cs="Century Gothic"/>
        </w:rPr>
        <w:t>(</w:t>
      </w:r>
      <w:r>
        <w:rPr>
          <w:rFonts w:ascii="Century Gothic" w:eastAsia="Century Gothic" w:hAnsi="Century Gothic" w:cs="Century Gothic"/>
        </w:rPr>
        <w:t>if that is not an issue</w:t>
      </w:r>
      <w:r w:rsidR="004336DC">
        <w:rPr>
          <w:rFonts w:ascii="Century Gothic" w:eastAsia="Century Gothic" w:hAnsi="Century Gothic" w:cs="Century Gothic"/>
        </w:rPr>
        <w:t>)</w:t>
      </w:r>
      <w:r>
        <w:rPr>
          <w:rFonts w:ascii="Century Gothic" w:eastAsia="Century Gothic" w:hAnsi="Century Gothic" w:cs="Century Gothic"/>
        </w:rPr>
        <w:t xml:space="preserve"> to make an offer for a short term position with maximum pay to be $30K for a grant writing position.  All present who were eligible to vote were in favor and the motion passed.</w:t>
      </w:r>
    </w:p>
    <w:p w14:paraId="7E708075" w14:textId="092F9016" w:rsidR="00295A41" w:rsidRDefault="00295A41" w:rsidP="00D01048">
      <w:pPr>
        <w:ind w:left="0" w:hanging="2"/>
        <w:rPr>
          <w:rFonts w:ascii="Century Gothic" w:eastAsia="Century Gothic" w:hAnsi="Century Gothic" w:cs="Century Gothic"/>
        </w:rPr>
      </w:pPr>
    </w:p>
    <w:p w14:paraId="115CB832" w14:textId="68BE48FE" w:rsidR="00295A41" w:rsidRPr="00295A41" w:rsidRDefault="00295A41" w:rsidP="00D01048">
      <w:pPr>
        <w:ind w:left="0" w:hanging="2"/>
        <w:rPr>
          <w:rFonts w:ascii="Century Gothic" w:eastAsia="Century Gothic" w:hAnsi="Century Gothic" w:cs="Century Gothic"/>
          <w:b/>
          <w:bCs/>
          <w:u w:val="single"/>
        </w:rPr>
      </w:pPr>
      <w:r w:rsidRPr="00295A41">
        <w:rPr>
          <w:rFonts w:ascii="Century Gothic" w:eastAsia="Century Gothic" w:hAnsi="Century Gothic" w:cs="Century Gothic"/>
          <w:b/>
          <w:bCs/>
          <w:u w:val="single"/>
        </w:rPr>
        <w:t>Item 13: Public Comments</w:t>
      </w:r>
    </w:p>
    <w:p w14:paraId="00DCBA88" w14:textId="3107E984" w:rsidR="00295A41" w:rsidRDefault="00295A41" w:rsidP="00D01048">
      <w:pPr>
        <w:ind w:left="0" w:hanging="2"/>
        <w:rPr>
          <w:rFonts w:ascii="Century Gothic" w:eastAsia="Century Gothic" w:hAnsi="Century Gothic" w:cs="Century Gothic"/>
        </w:rPr>
      </w:pPr>
      <w:r>
        <w:rPr>
          <w:rFonts w:ascii="Century Gothic" w:eastAsia="Century Gothic" w:hAnsi="Century Gothic" w:cs="Century Gothic"/>
        </w:rPr>
        <w:t>There were no comments.</w:t>
      </w:r>
    </w:p>
    <w:p w14:paraId="793B2188" w14:textId="77777777" w:rsidR="00295A41" w:rsidRDefault="00295A41" w:rsidP="00D01048">
      <w:pPr>
        <w:ind w:left="0" w:hanging="2"/>
        <w:rPr>
          <w:rFonts w:ascii="Century Gothic" w:eastAsia="Century Gothic" w:hAnsi="Century Gothic" w:cs="Century Gothic"/>
        </w:rPr>
      </w:pPr>
    </w:p>
    <w:p w14:paraId="5CC2A30A" w14:textId="1FDA25B3" w:rsidR="00295A41" w:rsidRPr="003F6CC5" w:rsidRDefault="00295A41" w:rsidP="00D01048">
      <w:pPr>
        <w:ind w:left="0" w:hanging="2"/>
        <w:rPr>
          <w:rFonts w:ascii="Century Gothic" w:eastAsia="Century Gothic" w:hAnsi="Century Gothic" w:cs="Century Gothic"/>
          <w:b/>
          <w:bCs/>
          <w:u w:val="single"/>
        </w:rPr>
      </w:pPr>
      <w:r w:rsidRPr="003F6CC5">
        <w:rPr>
          <w:rFonts w:ascii="Century Gothic" w:eastAsia="Century Gothic" w:hAnsi="Century Gothic" w:cs="Century Gothic"/>
          <w:b/>
          <w:bCs/>
          <w:u w:val="single"/>
        </w:rPr>
        <w:t>Item #14: Meeting adjournment</w:t>
      </w:r>
    </w:p>
    <w:p w14:paraId="1AAE2866" w14:textId="233C332D" w:rsidR="003E13C7" w:rsidRDefault="003E13C7" w:rsidP="003E13C7">
      <w:pPr>
        <w:ind w:left="0" w:hanging="2"/>
        <w:rPr>
          <w:rFonts w:ascii="Century Gothic" w:eastAsia="Century Gothic" w:hAnsi="Century Gothic" w:cs="Century Gothic"/>
        </w:rPr>
      </w:pPr>
      <w:r>
        <w:rPr>
          <w:rFonts w:ascii="Century Gothic" w:eastAsia="Century Gothic" w:hAnsi="Century Gothic" w:cs="Century Gothic"/>
        </w:rPr>
        <w:t xml:space="preserve">S/T Franklin </w:t>
      </w:r>
      <w:r w:rsidR="003F6CC5">
        <w:rPr>
          <w:rFonts w:ascii="Century Gothic" w:eastAsia="Century Gothic" w:hAnsi="Century Gothic" w:cs="Century Gothic"/>
        </w:rPr>
        <w:t>moved,</w:t>
      </w:r>
      <w:r>
        <w:rPr>
          <w:rFonts w:ascii="Century Gothic" w:eastAsia="Century Gothic" w:hAnsi="Century Gothic" w:cs="Century Gothic"/>
        </w:rPr>
        <w:t xml:space="preserve"> and VC Doverspike seconded adjourning the </w:t>
      </w:r>
      <w:r w:rsidR="00D27F09">
        <w:rPr>
          <w:rFonts w:ascii="Century Gothic" w:eastAsia="Century Gothic" w:hAnsi="Century Gothic" w:cs="Century Gothic"/>
        </w:rPr>
        <w:t>meeting</w:t>
      </w:r>
      <w:r>
        <w:rPr>
          <w:rFonts w:ascii="Century Gothic" w:eastAsia="Century Gothic" w:hAnsi="Century Gothic" w:cs="Century Gothic"/>
        </w:rPr>
        <w:t>.  All present who were eligible to vote were in favor and the motion passed.</w:t>
      </w:r>
    </w:p>
    <w:p w14:paraId="0444FB84" w14:textId="2650849B" w:rsidR="00295A41" w:rsidRDefault="00295A41" w:rsidP="00D01048">
      <w:pPr>
        <w:ind w:left="0" w:hanging="2"/>
        <w:rPr>
          <w:rFonts w:ascii="Century Gothic" w:eastAsia="Century Gothic" w:hAnsi="Century Gothic" w:cs="Century Gothic"/>
        </w:rPr>
      </w:pPr>
    </w:p>
    <w:p w14:paraId="54A36D8B" w14:textId="7096F3EF" w:rsidR="003E13C7" w:rsidRDefault="003E13C7" w:rsidP="00D01048">
      <w:pPr>
        <w:ind w:left="0" w:hanging="2"/>
        <w:rPr>
          <w:rFonts w:ascii="Century Gothic" w:eastAsia="Century Gothic" w:hAnsi="Century Gothic" w:cs="Century Gothic"/>
        </w:rPr>
      </w:pPr>
      <w:r>
        <w:rPr>
          <w:rFonts w:ascii="Century Gothic" w:eastAsia="Century Gothic" w:hAnsi="Century Gothic" w:cs="Century Gothic"/>
        </w:rPr>
        <w:t>The meeting adjourned at 5:46 pm.</w:t>
      </w:r>
    </w:p>
    <w:p w14:paraId="5F17BDBC" w14:textId="77777777" w:rsidR="003E13C7" w:rsidRDefault="003E13C7" w:rsidP="00D01048">
      <w:pPr>
        <w:ind w:left="0" w:hanging="2"/>
        <w:rPr>
          <w:rFonts w:ascii="Century Gothic" w:eastAsia="Century Gothic" w:hAnsi="Century Gothic" w:cs="Century Gothic"/>
        </w:rPr>
      </w:pPr>
    </w:p>
    <w:p w14:paraId="7180F0F2" w14:textId="77777777" w:rsidR="003E13C7" w:rsidRPr="003E13C7" w:rsidRDefault="003E13C7" w:rsidP="003E13C7">
      <w:pPr>
        <w:ind w:left="0" w:hanging="2"/>
        <w:rPr>
          <w:rFonts w:ascii="Century Gothic" w:eastAsia="Century Gothic" w:hAnsi="Century Gothic" w:cs="Century Gothic"/>
        </w:rPr>
      </w:pPr>
      <w:r w:rsidRPr="003E13C7">
        <w:rPr>
          <w:rFonts w:ascii="Century Gothic" w:eastAsia="Century Gothic" w:hAnsi="Century Gothic" w:cs="Century Gothic"/>
        </w:rPr>
        <w:t>Respectfully submitted,</w:t>
      </w:r>
    </w:p>
    <w:p w14:paraId="7AA86E58" w14:textId="77777777" w:rsidR="003E13C7" w:rsidRPr="003E13C7" w:rsidRDefault="003E13C7" w:rsidP="003E13C7">
      <w:pPr>
        <w:ind w:left="0" w:hanging="2"/>
        <w:rPr>
          <w:rFonts w:ascii="Century Gothic" w:eastAsia="Century Gothic" w:hAnsi="Century Gothic" w:cs="Century Gothic"/>
        </w:rPr>
      </w:pPr>
    </w:p>
    <w:p w14:paraId="2A9E1EAE" w14:textId="77777777" w:rsidR="003E13C7" w:rsidRDefault="003E13C7" w:rsidP="003E13C7">
      <w:pPr>
        <w:ind w:left="0" w:hanging="2"/>
        <w:rPr>
          <w:rFonts w:ascii="Century Gothic" w:eastAsia="Century Gothic" w:hAnsi="Century Gothic" w:cs="Century Gothic"/>
        </w:rPr>
      </w:pPr>
      <w:r w:rsidRPr="003E13C7">
        <w:rPr>
          <w:rFonts w:ascii="Century Gothic" w:eastAsia="Century Gothic" w:hAnsi="Century Gothic" w:cs="Century Gothic"/>
        </w:rPr>
        <w:t>Barbara Pearson, Admin Assist</w:t>
      </w:r>
    </w:p>
    <w:p w14:paraId="66CD12C4" w14:textId="77777777" w:rsidR="00EE36C4" w:rsidRDefault="00EE36C4" w:rsidP="003E13C7">
      <w:pPr>
        <w:ind w:left="0" w:hanging="2"/>
        <w:rPr>
          <w:rFonts w:ascii="Century Gothic" w:eastAsia="Century Gothic" w:hAnsi="Century Gothic" w:cs="Century Gothic"/>
        </w:rPr>
      </w:pPr>
    </w:p>
    <w:p w14:paraId="0F0BC4AB" w14:textId="77777777" w:rsidR="003E13C7" w:rsidRPr="003E13C7" w:rsidRDefault="003E13C7" w:rsidP="003E13C7">
      <w:pPr>
        <w:ind w:left="0" w:hanging="2"/>
        <w:rPr>
          <w:rFonts w:ascii="Century Gothic" w:eastAsia="Century Gothic" w:hAnsi="Century Gothic" w:cs="Century Gothi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690"/>
        <w:gridCol w:w="4016"/>
      </w:tblGrid>
      <w:tr w:rsidR="003E13C7" w:rsidRPr="003E13C7" w14:paraId="52645077" w14:textId="77777777">
        <w:tc>
          <w:tcPr>
            <w:tcW w:w="4585" w:type="dxa"/>
            <w:hideMark/>
          </w:tcPr>
          <w:p w14:paraId="51848439" w14:textId="77777777" w:rsidR="003E13C7" w:rsidRPr="003E13C7" w:rsidRDefault="003E13C7" w:rsidP="003E13C7">
            <w:pPr>
              <w:ind w:left="0" w:hanging="2"/>
              <w:rPr>
                <w:rFonts w:ascii="Century Gothic" w:eastAsia="Century Gothic" w:hAnsi="Century Gothic" w:cs="Century Gothic"/>
              </w:rPr>
            </w:pPr>
            <w:r w:rsidRPr="003E13C7">
              <w:rPr>
                <w:rFonts w:ascii="Century Gothic" w:eastAsia="Century Gothic" w:hAnsi="Century Gothic" w:cs="Century Gothic"/>
              </w:rPr>
              <w:t>_____________________________________</w:t>
            </w:r>
          </w:p>
        </w:tc>
        <w:tc>
          <w:tcPr>
            <w:tcW w:w="720" w:type="dxa"/>
          </w:tcPr>
          <w:p w14:paraId="63D17012" w14:textId="77777777" w:rsidR="003E13C7" w:rsidRPr="003E13C7" w:rsidRDefault="003E13C7" w:rsidP="003E13C7">
            <w:pPr>
              <w:ind w:left="0" w:hanging="2"/>
              <w:rPr>
                <w:rFonts w:ascii="Century Gothic" w:eastAsia="Century Gothic" w:hAnsi="Century Gothic" w:cs="Century Gothic"/>
              </w:rPr>
            </w:pPr>
          </w:p>
        </w:tc>
        <w:tc>
          <w:tcPr>
            <w:tcW w:w="4045" w:type="dxa"/>
            <w:hideMark/>
          </w:tcPr>
          <w:p w14:paraId="74C55BEC" w14:textId="77777777" w:rsidR="003E13C7" w:rsidRPr="003E13C7" w:rsidRDefault="003E13C7" w:rsidP="003E13C7">
            <w:pPr>
              <w:ind w:left="0" w:hanging="2"/>
              <w:rPr>
                <w:rFonts w:ascii="Century Gothic" w:eastAsia="Century Gothic" w:hAnsi="Century Gothic" w:cs="Century Gothic"/>
              </w:rPr>
            </w:pPr>
            <w:r w:rsidRPr="003E13C7">
              <w:rPr>
                <w:rFonts w:ascii="Century Gothic" w:eastAsia="Century Gothic" w:hAnsi="Century Gothic" w:cs="Century Gothic"/>
              </w:rPr>
              <w:t>____________________________</w:t>
            </w:r>
          </w:p>
        </w:tc>
      </w:tr>
      <w:tr w:rsidR="003E13C7" w:rsidRPr="003E13C7" w14:paraId="0EB82E70" w14:textId="77777777">
        <w:tc>
          <w:tcPr>
            <w:tcW w:w="4585" w:type="dxa"/>
            <w:hideMark/>
          </w:tcPr>
          <w:p w14:paraId="6D6FB613" w14:textId="36E88214" w:rsidR="003E13C7" w:rsidRPr="003E13C7" w:rsidRDefault="00A64DA6" w:rsidP="003E13C7">
            <w:pPr>
              <w:ind w:left="0" w:hanging="2"/>
              <w:rPr>
                <w:rFonts w:ascii="Century Gothic" w:eastAsia="Century Gothic" w:hAnsi="Century Gothic" w:cs="Century Gothic"/>
              </w:rPr>
            </w:pPr>
            <w:r>
              <w:rPr>
                <w:rFonts w:ascii="Century Gothic" w:eastAsia="Century Gothic" w:hAnsi="Century Gothic" w:cs="Century Gothic"/>
              </w:rPr>
              <w:t>District</w:t>
            </w:r>
            <w:r w:rsidR="003E13C7" w:rsidRPr="003E13C7">
              <w:rPr>
                <w:rFonts w:ascii="Century Gothic" w:eastAsia="Century Gothic" w:hAnsi="Century Gothic" w:cs="Century Gothic"/>
              </w:rPr>
              <w:t xml:space="preserve"> Representative</w:t>
            </w:r>
          </w:p>
        </w:tc>
        <w:tc>
          <w:tcPr>
            <w:tcW w:w="720" w:type="dxa"/>
          </w:tcPr>
          <w:p w14:paraId="71A8F6BA" w14:textId="77777777" w:rsidR="003E13C7" w:rsidRPr="003E13C7" w:rsidRDefault="003E13C7" w:rsidP="003E13C7">
            <w:pPr>
              <w:ind w:left="0" w:hanging="2"/>
              <w:rPr>
                <w:rFonts w:ascii="Century Gothic" w:eastAsia="Century Gothic" w:hAnsi="Century Gothic" w:cs="Century Gothic"/>
              </w:rPr>
            </w:pPr>
          </w:p>
        </w:tc>
        <w:tc>
          <w:tcPr>
            <w:tcW w:w="4045" w:type="dxa"/>
            <w:hideMark/>
          </w:tcPr>
          <w:p w14:paraId="7A0E3946" w14:textId="77777777" w:rsidR="003E13C7" w:rsidRPr="003E13C7" w:rsidRDefault="003E13C7" w:rsidP="003E13C7">
            <w:pPr>
              <w:ind w:left="0" w:hanging="2"/>
              <w:rPr>
                <w:rFonts w:ascii="Century Gothic" w:eastAsia="Century Gothic" w:hAnsi="Century Gothic" w:cs="Century Gothic"/>
              </w:rPr>
            </w:pPr>
            <w:r w:rsidRPr="003E13C7">
              <w:rPr>
                <w:rFonts w:ascii="Century Gothic" w:eastAsia="Century Gothic" w:hAnsi="Century Gothic" w:cs="Century Gothic"/>
              </w:rPr>
              <w:t>Date</w:t>
            </w:r>
          </w:p>
        </w:tc>
      </w:tr>
    </w:tbl>
    <w:p w14:paraId="0F0617E7" w14:textId="77777777" w:rsidR="00EB0E7D" w:rsidRPr="00377061" w:rsidRDefault="00EB0E7D" w:rsidP="004336DC">
      <w:pPr>
        <w:ind w:leftChars="0" w:left="0" w:firstLineChars="0" w:firstLine="0"/>
        <w:rPr>
          <w:rFonts w:ascii="Century Gothic" w:eastAsia="Century Gothic" w:hAnsi="Century Gothic" w:cs="Century Gothic"/>
        </w:rPr>
      </w:pPr>
    </w:p>
    <w:sectPr w:rsidR="00EB0E7D" w:rsidRPr="00377061">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686C0B" w14:textId="77777777" w:rsidR="00345D93" w:rsidRDefault="00345D93">
      <w:pPr>
        <w:spacing w:line="240" w:lineRule="auto"/>
        <w:ind w:left="0" w:hanging="2"/>
      </w:pPr>
      <w:r>
        <w:separator/>
      </w:r>
    </w:p>
  </w:endnote>
  <w:endnote w:type="continuationSeparator" w:id="0">
    <w:p w14:paraId="772B0B9E" w14:textId="77777777" w:rsidR="00345D93" w:rsidRDefault="00345D9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37BE393-3B05-4CD2-9836-78258405A903}"/>
  </w:font>
  <w:font w:name="Calibri">
    <w:panose1 w:val="020F0502020204030204"/>
    <w:charset w:val="00"/>
    <w:family w:val="swiss"/>
    <w:pitch w:val="variable"/>
    <w:sig w:usb0="E4002EFF" w:usb1="C200247B" w:usb2="00000009" w:usb3="00000000" w:csb0="000001FF" w:csb1="00000000"/>
    <w:embedRegular r:id="rId2" w:fontKey="{7F74ECFA-814B-4503-B3F1-C96BACD25FC1}"/>
  </w:font>
  <w:font w:name="Georgia">
    <w:panose1 w:val="02040502050405020303"/>
    <w:charset w:val="00"/>
    <w:family w:val="roman"/>
    <w:pitch w:val="variable"/>
    <w:sig w:usb0="00000287" w:usb1="00000000" w:usb2="00000000" w:usb3="00000000" w:csb0="0000009F" w:csb1="00000000"/>
    <w:embedRegular r:id="rId3" w:fontKey="{8FDED1B1-1080-404B-9EFE-88DAD4F1C866}"/>
    <w:embedItalic r:id="rId4" w:fontKey="{43F45566-1139-4B2B-A299-073EEC407768}"/>
  </w:font>
  <w:font w:name="Century Gothic">
    <w:panose1 w:val="020B0502020202020204"/>
    <w:charset w:val="00"/>
    <w:family w:val="swiss"/>
    <w:pitch w:val="variable"/>
    <w:sig w:usb0="00000287" w:usb1="00000000" w:usb2="00000000" w:usb3="00000000" w:csb0="0000009F" w:csb1="00000000"/>
    <w:embedRegular r:id="rId5" w:fontKey="{EE549DE1-4ACB-4CBA-9165-697EC47EE284}"/>
    <w:embedBold r:id="rId6" w:fontKey="{28FB7BFF-9949-40A7-925D-FDBB1ED5B128}"/>
    <w:embedItalic r:id="rId7" w:fontKey="{CEB61591-417A-4626-8360-0A418543B606}"/>
  </w:font>
  <w:font w:name="Cambria">
    <w:panose1 w:val="02040503050406030204"/>
    <w:charset w:val="00"/>
    <w:family w:val="roman"/>
    <w:pitch w:val="variable"/>
    <w:sig w:usb0="E00006FF" w:usb1="420024FF" w:usb2="02000000" w:usb3="00000000" w:csb0="0000019F" w:csb1="00000000"/>
    <w:embedRegular r:id="rId8" w:fontKey="{468A6135-3BD2-402F-951B-13A2E537E8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01213"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entury Gothic" w:hAnsi="Century Gothic"/>
        <w:color w:val="000000" w:themeColor="text1"/>
      </w:rPr>
      <w:id w:val="1377036489"/>
      <w:docPartObj>
        <w:docPartGallery w:val="Page Numbers (Bottom of Page)"/>
        <w:docPartUnique/>
      </w:docPartObj>
    </w:sdtPr>
    <w:sdtEndPr>
      <w:rPr>
        <w:spacing w:val="60"/>
      </w:rPr>
    </w:sdtEndPr>
    <w:sdtContent>
      <w:p w14:paraId="2A035F49" w14:textId="030B37BB" w:rsidR="0044433E" w:rsidRPr="0044433E" w:rsidRDefault="0044433E">
        <w:pPr>
          <w:pStyle w:val="Footer"/>
          <w:pBdr>
            <w:top w:val="single" w:sz="4" w:space="1" w:color="D9D9D9" w:themeColor="background1" w:themeShade="D9"/>
          </w:pBdr>
          <w:ind w:left="0" w:hanging="2"/>
          <w:rPr>
            <w:rFonts w:ascii="Century Gothic" w:hAnsi="Century Gothic"/>
            <w:b/>
            <w:bCs/>
            <w:color w:val="000000" w:themeColor="text1"/>
          </w:rPr>
        </w:pPr>
        <w:r w:rsidRPr="0044433E">
          <w:rPr>
            <w:rFonts w:ascii="Century Gothic" w:hAnsi="Century Gothic"/>
            <w:color w:val="000000" w:themeColor="text1"/>
          </w:rPr>
          <w:fldChar w:fldCharType="begin"/>
        </w:r>
        <w:r w:rsidRPr="0044433E">
          <w:rPr>
            <w:rFonts w:ascii="Century Gothic" w:hAnsi="Century Gothic"/>
            <w:color w:val="000000" w:themeColor="text1"/>
          </w:rPr>
          <w:instrText xml:space="preserve"> PAGE   \* MERGEFORMAT </w:instrText>
        </w:r>
        <w:r w:rsidRPr="0044433E">
          <w:rPr>
            <w:rFonts w:ascii="Century Gothic" w:hAnsi="Century Gothic"/>
            <w:color w:val="000000" w:themeColor="text1"/>
          </w:rPr>
          <w:fldChar w:fldCharType="separate"/>
        </w:r>
        <w:r w:rsidRPr="0044433E">
          <w:rPr>
            <w:rFonts w:ascii="Century Gothic" w:hAnsi="Century Gothic"/>
            <w:b/>
            <w:bCs/>
            <w:noProof/>
            <w:color w:val="000000" w:themeColor="text1"/>
          </w:rPr>
          <w:t>2</w:t>
        </w:r>
        <w:r w:rsidRPr="0044433E">
          <w:rPr>
            <w:rFonts w:ascii="Century Gothic" w:hAnsi="Century Gothic"/>
            <w:b/>
            <w:bCs/>
            <w:noProof/>
            <w:color w:val="000000" w:themeColor="text1"/>
          </w:rPr>
          <w:fldChar w:fldCharType="end"/>
        </w:r>
        <w:r w:rsidRPr="0044433E">
          <w:rPr>
            <w:rFonts w:ascii="Century Gothic" w:hAnsi="Century Gothic"/>
            <w:b/>
            <w:bCs/>
            <w:color w:val="000000" w:themeColor="text1"/>
          </w:rPr>
          <w:t xml:space="preserve"> | </w:t>
        </w:r>
        <w:r w:rsidRPr="0044433E">
          <w:rPr>
            <w:rFonts w:ascii="Century Gothic" w:hAnsi="Century Gothic"/>
            <w:color w:val="000000" w:themeColor="text1"/>
            <w:spacing w:val="60"/>
            <w:sz w:val="18"/>
            <w:szCs w:val="18"/>
          </w:rPr>
          <w:t>2025 09 25 HSWCD Annual Meeting and Regular Monthly Business Meeting Minutes</w:t>
        </w:r>
      </w:p>
    </w:sdtContent>
  </w:sdt>
  <w:p w14:paraId="06C7B43E"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4B01F" w14:textId="77777777" w:rsidR="00292766" w:rsidRDefault="00292766">
    <w:pPr>
      <w:pBdr>
        <w:top w:val="nil"/>
        <w:left w:val="nil"/>
        <w:bottom w:val="nil"/>
        <w:right w:val="nil"/>
        <w:between w:val="nil"/>
      </w:pBdr>
      <w:tabs>
        <w:tab w:val="center" w:pos="4680"/>
        <w:tab w:val="right" w:pos="936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048A20" w14:textId="77777777" w:rsidR="00345D93" w:rsidRDefault="00345D93">
      <w:pPr>
        <w:spacing w:line="240" w:lineRule="auto"/>
        <w:ind w:left="0" w:hanging="2"/>
      </w:pPr>
      <w:r>
        <w:separator/>
      </w:r>
    </w:p>
  </w:footnote>
  <w:footnote w:type="continuationSeparator" w:id="0">
    <w:p w14:paraId="57875651" w14:textId="77777777" w:rsidR="00345D93" w:rsidRDefault="00345D93">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917B9" w14:textId="4F1045A0" w:rsidR="00292766" w:rsidRDefault="0069604A">
    <w:pPr>
      <w:pBdr>
        <w:top w:val="nil"/>
        <w:left w:val="nil"/>
        <w:bottom w:val="nil"/>
        <w:right w:val="nil"/>
        <w:between w:val="nil"/>
      </w:pBdr>
      <w:tabs>
        <w:tab w:val="center" w:pos="4680"/>
        <w:tab w:val="right" w:pos="9360"/>
      </w:tabs>
      <w:spacing w:line="240" w:lineRule="auto"/>
      <w:ind w:left="0" w:hanging="2"/>
      <w:rPr>
        <w:color w:val="000000"/>
      </w:rPr>
    </w:pPr>
    <w:r>
      <w:rPr>
        <w:noProof/>
      </w:rPr>
      <w:pict w14:anchorId="28AB4F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6286594" o:spid="_x0000_s1026" type="#_x0000_t136" style="position:absolute;margin-left:0;margin-top:0;width:471.3pt;height:188.5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51F78" w14:textId="78FF7B7D" w:rsidR="00292766" w:rsidRDefault="0069604A">
    <w:pPr>
      <w:pBdr>
        <w:top w:val="nil"/>
        <w:left w:val="nil"/>
        <w:bottom w:val="nil"/>
        <w:right w:val="nil"/>
        <w:between w:val="nil"/>
      </w:pBdr>
      <w:tabs>
        <w:tab w:val="center" w:pos="4680"/>
        <w:tab w:val="right" w:pos="9360"/>
      </w:tabs>
      <w:spacing w:line="240" w:lineRule="auto"/>
      <w:ind w:left="0" w:hanging="2"/>
      <w:rPr>
        <w:color w:val="000000"/>
      </w:rPr>
    </w:pPr>
    <w:r>
      <w:rPr>
        <w:noProof/>
      </w:rPr>
      <w:pict w14:anchorId="39291B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6286595" o:spid="_x0000_s1027" type="#_x0000_t136" style="position:absolute;margin-left:0;margin-top:0;width:471.3pt;height:188.5pt;rotation:315;z-index:-251653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0CF2A" w14:textId="0A091357" w:rsidR="00292766" w:rsidRDefault="0069604A">
    <w:pPr>
      <w:pBdr>
        <w:top w:val="nil"/>
        <w:left w:val="nil"/>
        <w:bottom w:val="nil"/>
        <w:right w:val="nil"/>
        <w:between w:val="nil"/>
      </w:pBdr>
      <w:tabs>
        <w:tab w:val="center" w:pos="4680"/>
        <w:tab w:val="right" w:pos="9360"/>
      </w:tabs>
      <w:spacing w:line="240" w:lineRule="auto"/>
      <w:ind w:left="0" w:hanging="2"/>
      <w:rPr>
        <w:color w:val="000000"/>
      </w:rPr>
    </w:pPr>
    <w:r>
      <w:rPr>
        <w:noProof/>
      </w:rPr>
      <w:pict w14:anchorId="140B21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6286593" o:spid="_x0000_s1025" type="#_x0000_t136" style="position:absolute;margin-left:0;margin-top:0;width:471.3pt;height:188.5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321755"/>
    <w:multiLevelType w:val="hybridMultilevel"/>
    <w:tmpl w:val="F18ABC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2205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766"/>
    <w:rsid w:val="000017A9"/>
    <w:rsid w:val="00017D63"/>
    <w:rsid w:val="00071B2D"/>
    <w:rsid w:val="000B5CE6"/>
    <w:rsid w:val="000F3A7B"/>
    <w:rsid w:val="00112B43"/>
    <w:rsid w:val="00122B3C"/>
    <w:rsid w:val="00126499"/>
    <w:rsid w:val="00171E74"/>
    <w:rsid w:val="001D2C69"/>
    <w:rsid w:val="0020530B"/>
    <w:rsid w:val="00234D3F"/>
    <w:rsid w:val="00292766"/>
    <w:rsid w:val="00295A41"/>
    <w:rsid w:val="002C06B6"/>
    <w:rsid w:val="002C2345"/>
    <w:rsid w:val="002D7662"/>
    <w:rsid w:val="003152D4"/>
    <w:rsid w:val="0032351E"/>
    <w:rsid w:val="00342D1B"/>
    <w:rsid w:val="00345D93"/>
    <w:rsid w:val="00353186"/>
    <w:rsid w:val="003635AB"/>
    <w:rsid w:val="0037701A"/>
    <w:rsid w:val="00377061"/>
    <w:rsid w:val="003A3501"/>
    <w:rsid w:val="003C4CCA"/>
    <w:rsid w:val="003D2C7C"/>
    <w:rsid w:val="003D39A7"/>
    <w:rsid w:val="003D6E24"/>
    <w:rsid w:val="003E13C7"/>
    <w:rsid w:val="003E7A63"/>
    <w:rsid w:val="003F6CC5"/>
    <w:rsid w:val="00431047"/>
    <w:rsid w:val="004336DC"/>
    <w:rsid w:val="0044433E"/>
    <w:rsid w:val="0047360A"/>
    <w:rsid w:val="00485A5D"/>
    <w:rsid w:val="00497FCA"/>
    <w:rsid w:val="004C2FA9"/>
    <w:rsid w:val="004C3465"/>
    <w:rsid w:val="004E5126"/>
    <w:rsid w:val="00531FFE"/>
    <w:rsid w:val="00553ACC"/>
    <w:rsid w:val="005917C7"/>
    <w:rsid w:val="005C4836"/>
    <w:rsid w:val="005F4730"/>
    <w:rsid w:val="005F7A01"/>
    <w:rsid w:val="00603B1E"/>
    <w:rsid w:val="006044E2"/>
    <w:rsid w:val="006344B7"/>
    <w:rsid w:val="006D4054"/>
    <w:rsid w:val="006D6DF6"/>
    <w:rsid w:val="006E03F2"/>
    <w:rsid w:val="006F3A1B"/>
    <w:rsid w:val="00716B23"/>
    <w:rsid w:val="007A2953"/>
    <w:rsid w:val="007E3DD4"/>
    <w:rsid w:val="00806874"/>
    <w:rsid w:val="008305DB"/>
    <w:rsid w:val="00842B25"/>
    <w:rsid w:val="00890B9D"/>
    <w:rsid w:val="008F29E1"/>
    <w:rsid w:val="00914DAC"/>
    <w:rsid w:val="00917D91"/>
    <w:rsid w:val="00957E34"/>
    <w:rsid w:val="00973645"/>
    <w:rsid w:val="009858B9"/>
    <w:rsid w:val="009D656D"/>
    <w:rsid w:val="00A40E3B"/>
    <w:rsid w:val="00A477DC"/>
    <w:rsid w:val="00A64DA6"/>
    <w:rsid w:val="00AC6BF9"/>
    <w:rsid w:val="00B13C6B"/>
    <w:rsid w:val="00B17667"/>
    <w:rsid w:val="00B72736"/>
    <w:rsid w:val="00BE0C8C"/>
    <w:rsid w:val="00CA74BD"/>
    <w:rsid w:val="00CB1248"/>
    <w:rsid w:val="00CF52FA"/>
    <w:rsid w:val="00D01048"/>
    <w:rsid w:val="00D03343"/>
    <w:rsid w:val="00D27F09"/>
    <w:rsid w:val="00DC6463"/>
    <w:rsid w:val="00E026AF"/>
    <w:rsid w:val="00E21770"/>
    <w:rsid w:val="00E2532A"/>
    <w:rsid w:val="00E35F54"/>
    <w:rsid w:val="00E410E4"/>
    <w:rsid w:val="00EB0E7D"/>
    <w:rsid w:val="00ED73EC"/>
    <w:rsid w:val="00EE36C4"/>
    <w:rsid w:val="00F015C7"/>
    <w:rsid w:val="00FA21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F0FA7B"/>
  <w15:docId w15:val="{8D9E5983-D73E-4EE6-9969-00719E749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uiPriority w:val="9"/>
    <w:qFormat/>
    <w:pPr>
      <w:widowControl w:val="0"/>
      <w:autoSpaceDE w:val="0"/>
      <w:autoSpaceDN w:val="0"/>
      <w:ind w:left="119"/>
    </w:pPr>
    <w:rPr>
      <w:b/>
      <w:bCs/>
      <w:sz w:val="20"/>
      <w:szCs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widowControl w:val="0"/>
      <w:autoSpaceDE w:val="0"/>
      <w:autoSpaceDN w:val="0"/>
      <w:spacing w:before="88"/>
      <w:ind w:left="1813" w:right="1813"/>
      <w:jc w:val="center"/>
    </w:pPr>
    <w:rPr>
      <w:b/>
      <w:bCs/>
      <w:sz w:val="28"/>
      <w:szCs w:val="28"/>
    </w:rPr>
  </w:style>
  <w:style w:type="paragraph" w:styleId="BalloonText">
    <w:name w:val="Balloon Text"/>
    <w:basedOn w:val="Normal"/>
    <w:rPr>
      <w:rFonts w:ascii="Tahoma" w:hAnsi="Tahoma" w:cs="Tahoma"/>
      <w:sz w:val="16"/>
      <w:szCs w:val="16"/>
    </w:rPr>
  </w:style>
  <w:style w:type="character" w:styleId="Hyperlink">
    <w:name w:val="Hyperlink"/>
    <w:rPr>
      <w:color w:val="0000FF"/>
      <w:w w:val="100"/>
      <w:position w:val="-1"/>
      <w:u w:val="single"/>
      <w:effect w:val="none"/>
      <w:vertAlign w:val="baseline"/>
      <w:cs w:val="0"/>
      <w:em w:val="none"/>
    </w:rPr>
  </w:style>
  <w:style w:type="paragraph" w:styleId="Date">
    <w:name w:val="Date"/>
    <w:basedOn w:val="Normal"/>
    <w:next w:val="Normal"/>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rPr>
  </w:style>
  <w:style w:type="paragraph" w:styleId="ListParagraph">
    <w:name w:val="List Paragraph"/>
    <w:basedOn w:val="Normal"/>
    <w:uiPriority w:val="34"/>
    <w:qFormat/>
    <w:pPr>
      <w:spacing w:after="160" w:line="259" w:lineRule="auto"/>
      <w:ind w:left="720"/>
      <w:contextualSpacing/>
    </w:pPr>
    <w:rPr>
      <w:rFonts w:ascii="Calibri" w:eastAsia="Calibri" w:hAnsi="Calibri"/>
      <w:sz w:val="22"/>
      <w:szCs w:val="22"/>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rFonts w:ascii="Calibri" w:eastAsia="Calibri" w:hAnsi="Calibri"/>
      <w:position w:val="-1"/>
      <w:sz w:val="22"/>
      <w:szCs w:val="22"/>
    </w:rPr>
  </w:style>
  <w:style w:type="table" w:styleId="TableGrid">
    <w:name w:val="Table Grid"/>
    <w:basedOn w:val="TableNormal"/>
    <w:uiPriority w:val="39"/>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qFormat/>
    <w:pPr>
      <w:spacing w:before="100" w:beforeAutospacing="1" w:after="100" w:afterAutospacing="1"/>
    </w:pPr>
  </w:style>
  <w:style w:type="paragraph" w:styleId="Header">
    <w:name w:val="header"/>
    <w:basedOn w:val="Normal"/>
    <w:uiPriority w:val="99"/>
    <w:pPr>
      <w:tabs>
        <w:tab w:val="center" w:pos="4680"/>
        <w:tab w:val="right" w:pos="9360"/>
      </w:tabs>
    </w:pPr>
  </w:style>
  <w:style w:type="character" w:customStyle="1" w:styleId="HeaderChar">
    <w:name w:val="Header Char"/>
    <w:uiPriority w:val="99"/>
    <w:rPr>
      <w:w w:val="100"/>
      <w:position w:val="-1"/>
      <w:sz w:val="24"/>
      <w:szCs w:val="24"/>
      <w:effect w:val="none"/>
      <w:vertAlign w:val="baseline"/>
      <w:cs w:val="0"/>
      <w:em w:val="none"/>
    </w:rPr>
  </w:style>
  <w:style w:type="paragraph" w:styleId="Footer">
    <w:name w:val="footer"/>
    <w:basedOn w:val="Normal"/>
    <w:uiPriority w:val="99"/>
    <w:pPr>
      <w:tabs>
        <w:tab w:val="center" w:pos="4680"/>
        <w:tab w:val="right" w:pos="9360"/>
      </w:tabs>
    </w:pPr>
  </w:style>
  <w:style w:type="character" w:customStyle="1" w:styleId="FooterChar">
    <w:name w:val="Footer Char"/>
    <w:uiPriority w:val="99"/>
    <w:rPr>
      <w:w w:val="100"/>
      <w:position w:val="-1"/>
      <w:sz w:val="24"/>
      <w:szCs w:val="24"/>
      <w:effect w:val="none"/>
      <w:vertAlign w:val="baseline"/>
      <w:cs w:val="0"/>
      <w:em w:val="none"/>
    </w:rPr>
  </w:style>
  <w:style w:type="character" w:customStyle="1" w:styleId="Heading1Char">
    <w:name w:val="Heading 1 Char"/>
    <w:rPr>
      <w:b/>
      <w:bCs/>
      <w:w w:val="100"/>
      <w:position w:val="-1"/>
      <w:effect w:val="none"/>
      <w:vertAlign w:val="baseline"/>
      <w:cs w:val="0"/>
      <w:em w:val="none"/>
    </w:rPr>
  </w:style>
  <w:style w:type="paragraph" w:styleId="BodyText">
    <w:name w:val="Body Text"/>
    <w:basedOn w:val="Normal"/>
    <w:pPr>
      <w:widowControl w:val="0"/>
      <w:autoSpaceDE w:val="0"/>
      <w:autoSpaceDN w:val="0"/>
      <w:ind w:left="840" w:hanging="360"/>
    </w:pPr>
    <w:rPr>
      <w:sz w:val="20"/>
      <w:szCs w:val="20"/>
    </w:rPr>
  </w:style>
  <w:style w:type="character" w:customStyle="1" w:styleId="BodyTextChar">
    <w:name w:val="Body Text Char"/>
    <w:basedOn w:val="DefaultParagraphFont"/>
    <w:rPr>
      <w:w w:val="100"/>
      <w:position w:val="-1"/>
      <w:effect w:val="none"/>
      <w:vertAlign w:val="baseline"/>
      <w:cs w:val="0"/>
      <w:em w:val="none"/>
    </w:rPr>
  </w:style>
  <w:style w:type="character" w:customStyle="1" w:styleId="TitleChar">
    <w:name w:val="Title Char"/>
    <w:rPr>
      <w:b/>
      <w:bCs/>
      <w:w w:val="100"/>
      <w:position w:val="-1"/>
      <w:sz w:val="28"/>
      <w:szCs w:val="28"/>
      <w:effect w:val="none"/>
      <w:vertAlign w:val="baseline"/>
      <w:cs w:val="0"/>
      <w:em w:val="none"/>
    </w:rPr>
  </w:style>
  <w:style w:type="paragraph" w:customStyle="1" w:styleId="TableParagraph">
    <w:name w:val="Table Paragraph"/>
    <w:basedOn w:val="Normal"/>
    <w:pPr>
      <w:widowControl w:val="0"/>
      <w:autoSpaceDE w:val="0"/>
      <w:autoSpaceDN w:val="0"/>
    </w:pPr>
    <w:rPr>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679275">
      <w:bodyDiv w:val="1"/>
      <w:marLeft w:val="0"/>
      <w:marRight w:val="0"/>
      <w:marTop w:val="0"/>
      <w:marBottom w:val="0"/>
      <w:divBdr>
        <w:top w:val="none" w:sz="0" w:space="0" w:color="auto"/>
        <w:left w:val="none" w:sz="0" w:space="0" w:color="auto"/>
        <w:bottom w:val="none" w:sz="0" w:space="0" w:color="auto"/>
        <w:right w:val="none" w:sz="0" w:space="0" w:color="auto"/>
      </w:divBdr>
    </w:div>
    <w:div w:id="1242445957">
      <w:bodyDiv w:val="1"/>
      <w:marLeft w:val="0"/>
      <w:marRight w:val="0"/>
      <w:marTop w:val="0"/>
      <w:marBottom w:val="0"/>
      <w:divBdr>
        <w:top w:val="none" w:sz="0" w:space="0" w:color="auto"/>
        <w:left w:val="none" w:sz="0" w:space="0" w:color="auto"/>
        <w:bottom w:val="none" w:sz="0" w:space="0" w:color="auto"/>
        <w:right w:val="none" w:sz="0" w:space="0" w:color="auto"/>
      </w:divBdr>
    </w:div>
    <w:div w:id="1623075967">
      <w:bodyDiv w:val="1"/>
      <w:marLeft w:val="0"/>
      <w:marRight w:val="0"/>
      <w:marTop w:val="0"/>
      <w:marBottom w:val="0"/>
      <w:divBdr>
        <w:top w:val="none" w:sz="0" w:space="0" w:color="auto"/>
        <w:left w:val="none" w:sz="0" w:space="0" w:color="auto"/>
        <w:bottom w:val="none" w:sz="0" w:space="0" w:color="auto"/>
        <w:right w:val="none" w:sz="0" w:space="0" w:color="auto"/>
      </w:divBdr>
    </w:div>
    <w:div w:id="1719085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admin@harneyswcd.ne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9JXkPrb6uVExjjpqmhHRSUaJ2w==">CgMxLjA4AHIhMUFOdEYxQ2VWX0FaZlNNSFZ5dGJ3RUo3Z1FzRnhoLVZk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91C3D4F-4E95-4902-98BD-C6C9A71F0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2713</Words>
  <Characters>15469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Harney SWCD</dc:creator>
  <cp:keywords/>
  <dc:description/>
  <cp:lastModifiedBy>SWCD</cp:lastModifiedBy>
  <cp:revision>2</cp:revision>
  <dcterms:created xsi:type="dcterms:W3CDTF">2025-09-29T20:02:00Z</dcterms:created>
  <dcterms:modified xsi:type="dcterms:W3CDTF">2025-09-29T20:02:00Z</dcterms:modified>
</cp:coreProperties>
</file>